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37" w:rsidRDefault="00636D5E" w:rsidP="00D515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36D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61684" cy="7724775"/>
            <wp:effectExtent l="0" t="0" r="0" b="0"/>
            <wp:docPr id="1" name="Рисунок 1" descr="C:\Users\Админ\Desktop\2023-09-22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23-09-22_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834" cy="772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6D5E" w:rsidRDefault="00636D5E" w:rsidP="00D515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D5E" w:rsidRDefault="00636D5E" w:rsidP="00D515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D5E" w:rsidRDefault="00636D5E" w:rsidP="00D515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94" w:rsidRDefault="000A0694" w:rsidP="00D515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7" w:rsidRPr="008C5037" w:rsidRDefault="008C5037" w:rsidP="008C50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D5E" w:rsidRDefault="00636D5E" w:rsidP="00C8240A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6D5E" w:rsidRDefault="00636D5E" w:rsidP="00C8240A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240A" w:rsidRPr="00C8240A" w:rsidRDefault="00C8240A" w:rsidP="00C8240A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24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Муниципальное казённое общеобразовательное учреждение </w:t>
      </w:r>
    </w:p>
    <w:p w:rsidR="00C8240A" w:rsidRPr="00C8240A" w:rsidRDefault="00C8240A" w:rsidP="00C8240A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240A">
        <w:rPr>
          <w:rFonts w:ascii="Times New Roman" w:eastAsia="Calibri" w:hAnsi="Times New Roman" w:cs="Times New Roman"/>
          <w:sz w:val="24"/>
          <w:szCs w:val="24"/>
        </w:rPr>
        <w:t>Дальнезакорская</w:t>
      </w:r>
      <w:proofErr w:type="spellEnd"/>
      <w:r w:rsidRPr="00C8240A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C8240A" w:rsidRPr="00C8240A" w:rsidRDefault="00C8240A" w:rsidP="00C8240A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240A">
        <w:rPr>
          <w:rFonts w:ascii="Times New Roman" w:eastAsia="Calibri" w:hAnsi="Times New Roman" w:cs="Times New Roman"/>
          <w:sz w:val="24"/>
          <w:szCs w:val="24"/>
        </w:rPr>
        <w:t>Центр образования естественно-научной и технологической направленности</w:t>
      </w:r>
    </w:p>
    <w:p w:rsidR="00C8240A" w:rsidRPr="00C8240A" w:rsidRDefault="00C8240A" w:rsidP="00C8240A">
      <w:pPr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240A" w:rsidRPr="00C8240A" w:rsidRDefault="00C8240A" w:rsidP="00C8240A">
      <w:pPr>
        <w:rPr>
          <w:rFonts w:ascii="Times New Roman" w:eastAsia="Calibri" w:hAnsi="Times New Roman" w:cs="Times New Roman"/>
          <w:sz w:val="24"/>
          <w:szCs w:val="24"/>
        </w:rPr>
      </w:pPr>
    </w:p>
    <w:p w:rsidR="00C8240A" w:rsidRPr="00C8240A" w:rsidRDefault="00C8240A" w:rsidP="00C8240A">
      <w:pPr>
        <w:rPr>
          <w:rFonts w:ascii="Times New Roman" w:eastAsia="Calibri" w:hAnsi="Times New Roman" w:cs="Times New Roman"/>
          <w:sz w:val="24"/>
          <w:szCs w:val="24"/>
        </w:rPr>
      </w:pPr>
    </w:p>
    <w:p w:rsidR="00C8240A" w:rsidRPr="00C8240A" w:rsidRDefault="00C8240A" w:rsidP="00C8240A">
      <w:pPr>
        <w:spacing w:after="0" w:line="240" w:lineRule="auto"/>
        <w:rPr>
          <w:rFonts w:ascii="Times New Roman" w:eastAsia="Calibri" w:hAnsi="Times New Roman" w:cs="Times New Roman"/>
        </w:rPr>
      </w:pPr>
      <w:r w:rsidRPr="00C8240A">
        <w:rPr>
          <w:rFonts w:ascii="Times New Roman" w:eastAsia="Calibri" w:hAnsi="Times New Roman" w:cs="Times New Roman"/>
        </w:rPr>
        <w:t>«</w:t>
      </w:r>
      <w:proofErr w:type="gramStart"/>
      <w:r w:rsidRPr="00C8240A">
        <w:rPr>
          <w:rFonts w:ascii="Times New Roman" w:eastAsia="Calibri" w:hAnsi="Times New Roman" w:cs="Times New Roman"/>
        </w:rPr>
        <w:t xml:space="preserve">Согласовано»   </w:t>
      </w:r>
      <w:proofErr w:type="gramEnd"/>
      <w:r w:rsidRPr="00C8240A">
        <w:rPr>
          <w:rFonts w:ascii="Times New Roman" w:eastAsia="Calibri" w:hAnsi="Times New Roman" w:cs="Times New Roman"/>
        </w:rPr>
        <w:t xml:space="preserve">                                                                       </w:t>
      </w:r>
      <w:r w:rsidR="00A53315">
        <w:rPr>
          <w:rFonts w:ascii="Times New Roman" w:eastAsia="Calibri" w:hAnsi="Times New Roman" w:cs="Times New Roman"/>
        </w:rPr>
        <w:t xml:space="preserve">                       </w:t>
      </w:r>
      <w:r w:rsidRPr="00C8240A">
        <w:rPr>
          <w:rFonts w:ascii="Times New Roman" w:eastAsia="Calibri" w:hAnsi="Times New Roman" w:cs="Times New Roman"/>
        </w:rPr>
        <w:t xml:space="preserve"> «Утверждено»</w:t>
      </w:r>
    </w:p>
    <w:p w:rsidR="00C8240A" w:rsidRPr="00C8240A" w:rsidRDefault="00C8240A" w:rsidP="00C8240A">
      <w:pPr>
        <w:spacing w:after="0" w:line="240" w:lineRule="auto"/>
        <w:rPr>
          <w:rFonts w:ascii="Times New Roman" w:eastAsia="Calibri" w:hAnsi="Times New Roman" w:cs="Times New Roman"/>
        </w:rPr>
      </w:pPr>
      <w:r w:rsidRPr="00C8240A">
        <w:rPr>
          <w:rFonts w:ascii="Times New Roman" w:eastAsia="Calibri" w:hAnsi="Times New Roman" w:cs="Times New Roman"/>
        </w:rPr>
        <w:t xml:space="preserve">Руководитель Центра «Точка </w:t>
      </w:r>
      <w:proofErr w:type="gramStart"/>
      <w:r w:rsidRPr="00C8240A">
        <w:rPr>
          <w:rFonts w:ascii="Times New Roman" w:eastAsia="Calibri" w:hAnsi="Times New Roman" w:cs="Times New Roman"/>
        </w:rPr>
        <w:t xml:space="preserve">роста»   </w:t>
      </w:r>
      <w:proofErr w:type="gramEnd"/>
      <w:r w:rsidRPr="00C8240A">
        <w:rPr>
          <w:rFonts w:ascii="Times New Roman" w:eastAsia="Calibri" w:hAnsi="Times New Roman" w:cs="Times New Roman"/>
        </w:rPr>
        <w:t xml:space="preserve">                                             </w:t>
      </w:r>
      <w:r>
        <w:rPr>
          <w:rFonts w:ascii="Times New Roman" w:eastAsia="Calibri" w:hAnsi="Times New Roman" w:cs="Times New Roman"/>
        </w:rPr>
        <w:t xml:space="preserve">          Приказом № 86-од</w:t>
      </w:r>
    </w:p>
    <w:p w:rsidR="00C8240A" w:rsidRPr="00C8240A" w:rsidRDefault="00C8240A" w:rsidP="00C8240A">
      <w:pPr>
        <w:spacing w:after="0" w:line="240" w:lineRule="auto"/>
        <w:rPr>
          <w:rFonts w:ascii="Times New Roman" w:eastAsia="Calibri" w:hAnsi="Times New Roman" w:cs="Times New Roman"/>
        </w:rPr>
      </w:pPr>
      <w:r w:rsidRPr="00C8240A">
        <w:rPr>
          <w:rFonts w:ascii="Times New Roman" w:eastAsia="Calibri" w:hAnsi="Times New Roman" w:cs="Times New Roman"/>
        </w:rPr>
        <w:t xml:space="preserve">______________ С.Н. </w:t>
      </w:r>
      <w:proofErr w:type="spellStart"/>
      <w:r w:rsidRPr="00C8240A">
        <w:rPr>
          <w:rFonts w:ascii="Times New Roman" w:eastAsia="Calibri" w:hAnsi="Times New Roman" w:cs="Times New Roman"/>
        </w:rPr>
        <w:t>Язина</w:t>
      </w:r>
      <w:proofErr w:type="spellEnd"/>
      <w:r w:rsidRPr="00C8240A">
        <w:rPr>
          <w:rFonts w:ascii="Times New Roman" w:eastAsia="Calibri" w:hAnsi="Times New Roman" w:cs="Times New Roman"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от </w:t>
      </w:r>
      <w:proofErr w:type="gramStart"/>
      <w:r>
        <w:rPr>
          <w:rFonts w:ascii="Times New Roman" w:eastAsia="Calibri" w:hAnsi="Times New Roman" w:cs="Times New Roman"/>
        </w:rPr>
        <w:t>«</w:t>
      </w:r>
      <w:r w:rsidR="00A53315">
        <w:rPr>
          <w:rFonts w:ascii="Times New Roman" w:eastAsia="Calibri" w:hAnsi="Times New Roman" w:cs="Times New Roman"/>
          <w:u w:val="single"/>
        </w:rPr>
        <w:t xml:space="preserve"> _</w:t>
      </w:r>
      <w:proofErr w:type="gramEnd"/>
      <w:r w:rsidR="00A53315">
        <w:rPr>
          <w:rFonts w:ascii="Times New Roman" w:eastAsia="Calibri" w:hAnsi="Times New Roman" w:cs="Times New Roman"/>
          <w:u w:val="single"/>
        </w:rPr>
        <w:t>_</w:t>
      </w:r>
      <w:r>
        <w:rPr>
          <w:rFonts w:ascii="Times New Roman" w:eastAsia="Calibri" w:hAnsi="Times New Roman" w:cs="Times New Roman"/>
          <w:u w:val="single"/>
        </w:rPr>
        <w:t xml:space="preserve"> </w:t>
      </w:r>
      <w:r>
        <w:rPr>
          <w:rFonts w:ascii="Times New Roman" w:eastAsia="Calibri" w:hAnsi="Times New Roman" w:cs="Times New Roman"/>
        </w:rPr>
        <w:t>»</w:t>
      </w:r>
      <w:r w:rsidR="00A53315">
        <w:rPr>
          <w:rFonts w:ascii="Times New Roman" w:eastAsia="Calibri" w:hAnsi="Times New Roman" w:cs="Times New Roman"/>
          <w:u w:val="single"/>
        </w:rPr>
        <w:t xml:space="preserve"> _____</w:t>
      </w:r>
      <w:r>
        <w:rPr>
          <w:rFonts w:ascii="Times New Roman" w:eastAsia="Calibri" w:hAnsi="Times New Roman" w:cs="Times New Roman"/>
          <w:u w:val="single"/>
        </w:rPr>
        <w:t xml:space="preserve"> </w:t>
      </w:r>
      <w:r w:rsidRPr="00C8240A">
        <w:rPr>
          <w:rFonts w:ascii="Times New Roman" w:eastAsia="Calibri" w:hAnsi="Times New Roman" w:cs="Times New Roman"/>
        </w:rPr>
        <w:t>2023 г.</w:t>
      </w:r>
    </w:p>
    <w:p w:rsidR="00C8240A" w:rsidRPr="00C8240A" w:rsidRDefault="00C8240A" w:rsidP="00C8240A">
      <w:pPr>
        <w:spacing w:after="0" w:line="240" w:lineRule="auto"/>
        <w:rPr>
          <w:rFonts w:ascii="Times New Roman" w:eastAsia="Calibri" w:hAnsi="Times New Roman" w:cs="Times New Roman"/>
        </w:rPr>
      </w:pPr>
      <w:r w:rsidRPr="00C8240A">
        <w:rPr>
          <w:rFonts w:ascii="Times New Roman" w:eastAsia="Calibri" w:hAnsi="Times New Roman" w:cs="Times New Roman"/>
        </w:rPr>
        <w:t>«__</w:t>
      </w:r>
      <w:proofErr w:type="gramStart"/>
      <w:r w:rsidRPr="00C8240A">
        <w:rPr>
          <w:rFonts w:ascii="Times New Roman" w:eastAsia="Calibri" w:hAnsi="Times New Roman" w:cs="Times New Roman"/>
        </w:rPr>
        <w:t>_»  _</w:t>
      </w:r>
      <w:proofErr w:type="gramEnd"/>
      <w:r w:rsidRPr="00C8240A">
        <w:rPr>
          <w:rFonts w:ascii="Times New Roman" w:eastAsia="Calibri" w:hAnsi="Times New Roman" w:cs="Times New Roman"/>
        </w:rPr>
        <w:t>_______ 2023 г.</w:t>
      </w:r>
    </w:p>
    <w:p w:rsidR="00C8240A" w:rsidRPr="00C8240A" w:rsidRDefault="00C8240A" w:rsidP="00C8240A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240A" w:rsidRPr="00C8240A" w:rsidRDefault="00C8240A" w:rsidP="00C8240A">
      <w:pPr>
        <w:rPr>
          <w:rFonts w:ascii="Times New Roman" w:eastAsia="Calibri" w:hAnsi="Times New Roman" w:cs="Times New Roman"/>
          <w:sz w:val="24"/>
          <w:szCs w:val="24"/>
        </w:rPr>
      </w:pPr>
      <w:r w:rsidRPr="00C8240A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8240A" w:rsidRPr="00C8240A" w:rsidRDefault="00C8240A" w:rsidP="00C8240A">
      <w:pPr>
        <w:rPr>
          <w:rFonts w:ascii="Times New Roman" w:eastAsia="Calibri" w:hAnsi="Times New Roman" w:cs="Times New Roman"/>
          <w:sz w:val="24"/>
          <w:szCs w:val="24"/>
        </w:rPr>
      </w:pPr>
    </w:p>
    <w:p w:rsidR="00C8240A" w:rsidRPr="00C8240A" w:rsidRDefault="002003B4" w:rsidP="00C8240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</w:t>
      </w:r>
      <w:r w:rsidR="00A53315">
        <w:rPr>
          <w:rFonts w:ascii="Times New Roman" w:eastAsia="Calibri" w:hAnsi="Times New Roman" w:cs="Times New Roman"/>
          <w:b/>
          <w:sz w:val="28"/>
          <w:szCs w:val="28"/>
        </w:rPr>
        <w:t>полнительная общеразвивающая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программа</w:t>
      </w:r>
    </w:p>
    <w:p w:rsidR="00C8240A" w:rsidRPr="00C8240A" w:rsidRDefault="00C8240A" w:rsidP="00C8240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240A">
        <w:rPr>
          <w:rFonts w:ascii="Times New Roman" w:eastAsia="Calibri" w:hAnsi="Times New Roman" w:cs="Times New Roman"/>
          <w:b/>
          <w:sz w:val="28"/>
          <w:szCs w:val="28"/>
        </w:rPr>
        <w:t>«Формирование естественно-научной грамотности»</w:t>
      </w:r>
    </w:p>
    <w:p w:rsidR="00C8240A" w:rsidRPr="00C8240A" w:rsidRDefault="00C8240A" w:rsidP="00C8240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40A">
        <w:rPr>
          <w:rFonts w:ascii="Times New Roman" w:eastAsia="Calibri" w:hAnsi="Times New Roman" w:cs="Times New Roman"/>
          <w:b/>
          <w:i/>
          <w:sz w:val="28"/>
          <w:szCs w:val="28"/>
        </w:rPr>
        <w:t>Направленность:</w:t>
      </w:r>
      <w:r w:rsidRPr="00C8240A">
        <w:rPr>
          <w:rFonts w:ascii="Times New Roman" w:eastAsia="Calibri" w:hAnsi="Times New Roman" w:cs="Times New Roman"/>
          <w:sz w:val="28"/>
          <w:szCs w:val="28"/>
        </w:rPr>
        <w:t xml:space="preserve"> естественно-научная</w:t>
      </w:r>
    </w:p>
    <w:p w:rsidR="00C8240A" w:rsidRPr="00C8240A" w:rsidRDefault="00C8240A" w:rsidP="00C8240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40A">
        <w:rPr>
          <w:rFonts w:ascii="Times New Roman" w:eastAsia="Calibri" w:hAnsi="Times New Roman" w:cs="Times New Roman"/>
          <w:b/>
          <w:i/>
          <w:sz w:val="28"/>
          <w:szCs w:val="28"/>
        </w:rPr>
        <w:t>Возраст учащихся: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15-17 лет (9-11</w:t>
      </w:r>
      <w:r w:rsidRPr="00C8240A">
        <w:rPr>
          <w:rFonts w:ascii="Times New Roman" w:eastAsia="Calibri" w:hAnsi="Times New Roman" w:cs="Times New Roman"/>
          <w:sz w:val="28"/>
          <w:szCs w:val="28"/>
        </w:rPr>
        <w:t xml:space="preserve"> классы)</w:t>
      </w:r>
    </w:p>
    <w:p w:rsidR="00C8240A" w:rsidRPr="00C8240A" w:rsidRDefault="00C8240A" w:rsidP="00C8240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40A">
        <w:rPr>
          <w:rFonts w:ascii="Times New Roman" w:eastAsia="Calibri" w:hAnsi="Times New Roman" w:cs="Times New Roman"/>
          <w:b/>
          <w:i/>
          <w:sz w:val="28"/>
          <w:szCs w:val="28"/>
        </w:rPr>
        <w:t>Срок реализации</w:t>
      </w:r>
      <w:r w:rsidRPr="00C8240A">
        <w:rPr>
          <w:rFonts w:ascii="Times New Roman" w:eastAsia="Calibri" w:hAnsi="Times New Roman" w:cs="Times New Roman"/>
          <w:sz w:val="28"/>
          <w:szCs w:val="28"/>
        </w:rPr>
        <w:t>: 1 год (34 часа)</w:t>
      </w:r>
    </w:p>
    <w:p w:rsidR="00C8240A" w:rsidRPr="00C8240A" w:rsidRDefault="00C8240A" w:rsidP="00C8240A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240A" w:rsidRPr="00C8240A" w:rsidRDefault="00C8240A" w:rsidP="00C8240A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240A" w:rsidRPr="00C8240A" w:rsidRDefault="00C8240A" w:rsidP="00C8240A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240A" w:rsidRPr="00C8240A" w:rsidRDefault="00C8240A" w:rsidP="00C8240A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240A" w:rsidRPr="00C8240A" w:rsidRDefault="00C8240A" w:rsidP="00C8240A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240A" w:rsidRPr="00C8240A" w:rsidRDefault="00C8240A" w:rsidP="00C8240A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240A" w:rsidRPr="00C8240A" w:rsidRDefault="00C8240A" w:rsidP="00C8240A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8240A" w:rsidRPr="00C8240A" w:rsidRDefault="00C8240A" w:rsidP="00C8240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240A">
        <w:rPr>
          <w:rFonts w:ascii="Times New Roman" w:eastAsia="Calibri" w:hAnsi="Times New Roman" w:cs="Times New Roman"/>
          <w:sz w:val="24"/>
          <w:szCs w:val="24"/>
        </w:rPr>
        <w:t>Автор-составитель:</w:t>
      </w:r>
    </w:p>
    <w:p w:rsidR="00C8240A" w:rsidRPr="00C8240A" w:rsidRDefault="00C8240A" w:rsidP="00C8240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240A">
        <w:rPr>
          <w:rFonts w:ascii="Times New Roman" w:eastAsia="Calibri" w:hAnsi="Times New Roman" w:cs="Times New Roman"/>
          <w:sz w:val="24"/>
          <w:szCs w:val="24"/>
        </w:rPr>
        <w:t>Коробинцева</w:t>
      </w:r>
      <w:proofErr w:type="spellEnd"/>
      <w:r w:rsidRPr="00C8240A">
        <w:rPr>
          <w:rFonts w:ascii="Times New Roman" w:eastAsia="Calibri" w:hAnsi="Times New Roman" w:cs="Times New Roman"/>
          <w:sz w:val="24"/>
          <w:szCs w:val="24"/>
        </w:rPr>
        <w:t xml:space="preserve"> Наталья Юрьевна,</w:t>
      </w:r>
    </w:p>
    <w:p w:rsidR="00C8240A" w:rsidRPr="00C8240A" w:rsidRDefault="00C8240A" w:rsidP="00C8240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240A">
        <w:rPr>
          <w:rFonts w:ascii="Times New Roman" w:eastAsia="Calibri" w:hAnsi="Times New Roman" w:cs="Times New Roman"/>
          <w:sz w:val="24"/>
          <w:szCs w:val="24"/>
        </w:rPr>
        <w:t>учитель химии</w:t>
      </w:r>
    </w:p>
    <w:p w:rsidR="00C8240A" w:rsidRPr="00C8240A" w:rsidRDefault="00C8240A" w:rsidP="00C824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240A">
        <w:rPr>
          <w:rFonts w:ascii="Times New Roman" w:eastAsia="Calibri" w:hAnsi="Times New Roman" w:cs="Times New Roman"/>
          <w:sz w:val="24"/>
          <w:szCs w:val="24"/>
        </w:rPr>
        <w:t>с. Дальняя Закора</w:t>
      </w:r>
    </w:p>
    <w:p w:rsidR="008C5037" w:rsidRDefault="008C5037" w:rsidP="008C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DEC" w:rsidRDefault="00617DEC" w:rsidP="008C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694" w:rsidRDefault="000A0694" w:rsidP="008C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694" w:rsidRPr="008C5037" w:rsidRDefault="000A0694" w:rsidP="008C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40A" w:rsidRPr="00C8240A" w:rsidRDefault="00C8240A" w:rsidP="00C8240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C8240A" w:rsidRPr="00C8240A" w:rsidRDefault="00C8240A" w:rsidP="00C8240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40A" w:rsidRPr="00C8240A" w:rsidRDefault="00C8240A" w:rsidP="00C82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данного курса определяется необходимостью поддержки обучения учащихся основам функциональной грамотности, направленного на подготовку учащихся к выбору будущей профессии и жизни в современном обществе. </w:t>
      </w:r>
    </w:p>
    <w:p w:rsidR="00C8240A" w:rsidRPr="00C8240A" w:rsidRDefault="00C8240A" w:rsidP="00C82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является конвергентно ориентированным и обеспечивает формирование компетенций, необходимых для жизни и трудовой деятельности в эпоху высокоразвитой науки и современных технологий. Курс предназначен для учащихся основной школы и </w:t>
      </w:r>
      <w:proofErr w:type="gramStart"/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</w:t>
      </w:r>
      <w:proofErr w:type="gramEnd"/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обязательным учебным предметом по выбору учащегося из компонента образовательной организации в вариативной части учебного плана, так и курсом в рамках внеурочной деятельности и/или дополнительного образования.</w:t>
      </w:r>
    </w:p>
    <w:p w:rsidR="00C8240A" w:rsidRPr="00C8240A" w:rsidRDefault="00C8240A" w:rsidP="00C82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Учебно-методическое обеспечение курса включает рабочую программу элективного курса и учебное пособие для обучающихся. Рабочая программа устанавливает обязательное предметное содержание, предлагает примерное тематическое планирование с учётом логики учебного процесса, определяет планируемые результаты освоения курса на уровне основного общего образования. </w:t>
      </w:r>
    </w:p>
    <w:p w:rsidR="00C8240A" w:rsidRPr="00C8240A" w:rsidRDefault="00C8240A" w:rsidP="00C82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системно-</w:t>
      </w:r>
      <w:proofErr w:type="spellStart"/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деятельностным</w:t>
      </w:r>
      <w:proofErr w:type="spellEnd"/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подходом реализация данной программы предполагает использование современных методов обучения и разнообразных форм организации образовательного процесса: круглый стол, семинары, практические работы, учебное исследование, самостоятельная работа с первоисточниками, лекция, конференция и др.; возможно выполнение индивидуальных исследований и проектов. Достижение планируемых результатов оценивается как «зачтено/не зачтено».</w:t>
      </w:r>
    </w:p>
    <w:p w:rsidR="00C8240A" w:rsidRPr="00C8240A" w:rsidRDefault="00C8240A" w:rsidP="00C82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курса:</w:t>
      </w: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научной картины мира; развитие познавательных интересов и </w:t>
      </w:r>
      <w:proofErr w:type="spellStart"/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</w:t>
      </w:r>
      <w:proofErr w:type="gramEnd"/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через практическую деятельность; расширение, углубление и обобщение знаний из области естественных наук; формирование устойчивого интереса к профессиональной деятельности в области естественных наук. </w:t>
      </w:r>
    </w:p>
    <w:p w:rsidR="00C8240A" w:rsidRPr="00C8240A" w:rsidRDefault="00C8240A" w:rsidP="00C82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курса: </w:t>
      </w:r>
    </w:p>
    <w:p w:rsidR="00C8240A" w:rsidRPr="00C8240A" w:rsidRDefault="00C8240A" w:rsidP="00C82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углубить знания учащихся в области естественно-научных предметов; </w:t>
      </w:r>
    </w:p>
    <w:p w:rsidR="00C8240A" w:rsidRPr="00C8240A" w:rsidRDefault="00C8240A" w:rsidP="00C82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умение применять соответствующие естественнонаучные знания для объяснения явления; </w:t>
      </w:r>
    </w:p>
    <w:p w:rsidR="00C8240A" w:rsidRPr="00C8240A" w:rsidRDefault="00C8240A" w:rsidP="00C82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умение распознавать, использовать и создавать объяснительные модели и представления; </w:t>
      </w:r>
    </w:p>
    <w:p w:rsidR="00C8240A" w:rsidRPr="00C8240A" w:rsidRDefault="00C8240A" w:rsidP="00C82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умение делать и научно обосновывать прогнозы о протекании процесса или явления; </w:t>
      </w:r>
    </w:p>
    <w:p w:rsidR="00C8240A" w:rsidRPr="00C8240A" w:rsidRDefault="00C8240A" w:rsidP="00C82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умение объяснять принцип действия технического устройства или технологии; </w:t>
      </w:r>
    </w:p>
    <w:p w:rsidR="00C8240A" w:rsidRPr="00C8240A" w:rsidRDefault="00C8240A" w:rsidP="00C82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умение распознавать и формулировать цель данного исследования; </w:t>
      </w:r>
    </w:p>
    <w:p w:rsidR="00C8240A" w:rsidRPr="00C8240A" w:rsidRDefault="00C8240A" w:rsidP="00C82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умение предлагать или оценивать способ научного исследования данного вопроса; </w:t>
      </w:r>
    </w:p>
    <w:p w:rsidR="00C8240A" w:rsidRPr="00C8240A" w:rsidRDefault="00C8240A" w:rsidP="00C82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умение выдвигать объяснительные гипотезы и предлагать способы их проверки; </w:t>
      </w:r>
    </w:p>
    <w:p w:rsidR="00C8240A" w:rsidRPr="00C8240A" w:rsidRDefault="00C8240A" w:rsidP="00C82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умение описывать и оценивать способы, которые используют учёные, чтобы обеспечить надёжность данных и достоверность объяснений; </w:t>
      </w:r>
    </w:p>
    <w:p w:rsidR="00C8240A" w:rsidRPr="00C8240A" w:rsidRDefault="00C8240A" w:rsidP="00C82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умение анализировать, интерпретировать данные и делать соответствующие выводы; </w:t>
      </w:r>
    </w:p>
    <w:p w:rsidR="00C8240A" w:rsidRPr="00C8240A" w:rsidRDefault="00C8240A" w:rsidP="00C82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умение преобразовывать одну форму представления данных в другую; </w:t>
      </w:r>
    </w:p>
    <w:p w:rsidR="00C8240A" w:rsidRPr="00C8240A" w:rsidRDefault="00C8240A" w:rsidP="00C82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умение распознавать допущения, доказательства и рассуждения в научных текстах; </w:t>
      </w:r>
    </w:p>
    <w:p w:rsidR="00C8240A" w:rsidRPr="00C8240A" w:rsidRDefault="00C8240A" w:rsidP="00C82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умение оценивать c научной точки зрения аргументы и доказательства из различных источников.</w:t>
      </w:r>
    </w:p>
    <w:p w:rsidR="00C8240A" w:rsidRPr="00C8240A" w:rsidRDefault="00C8240A" w:rsidP="00C82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организации образовательного процесса:</w:t>
      </w: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индивидуальные, групповые </w:t>
      </w:r>
    </w:p>
    <w:p w:rsidR="00C8240A" w:rsidRPr="00C8240A" w:rsidRDefault="00C8240A" w:rsidP="00C82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занятий:</w:t>
      </w: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семинарские занятия, лабораторные и практические работы, проектных экскурсии. </w:t>
      </w:r>
    </w:p>
    <w:p w:rsidR="00C8240A" w:rsidRPr="00C8240A" w:rsidRDefault="00C8240A" w:rsidP="00C82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 актуальная для обучающихся 15-17</w:t>
      </w: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в объеме 34 часа. </w:t>
      </w:r>
    </w:p>
    <w:p w:rsidR="00C8240A" w:rsidRPr="00C8240A" w:rsidRDefault="00C8240A" w:rsidP="00C82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ее освоения</w:t>
      </w: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год, </w:t>
      </w:r>
    </w:p>
    <w:p w:rsidR="00C8240A" w:rsidRDefault="00C8240A" w:rsidP="00C82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Режим занятий</w:t>
      </w: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 в неделю</w:t>
      </w:r>
    </w:p>
    <w:p w:rsidR="00C8240A" w:rsidRDefault="00C8240A" w:rsidP="00C82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40A" w:rsidRPr="00C8240A" w:rsidRDefault="00C8240A" w:rsidP="00C82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C8240A" w:rsidRPr="00C8240A" w:rsidRDefault="00C8240A" w:rsidP="00C8240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5037" w:rsidRPr="00C8240A" w:rsidRDefault="008C5037" w:rsidP="008C50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Личностные:</w:t>
      </w: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C5037" w:rsidRPr="00C8240A" w:rsidTr="000B2CE0">
        <w:trPr>
          <w:trHeight w:val="1757"/>
        </w:trPr>
        <w:tc>
          <w:tcPr>
            <w:tcW w:w="9606" w:type="dxa"/>
          </w:tcPr>
          <w:p w:rsidR="008C5037" w:rsidRPr="00C8240A" w:rsidRDefault="008C5037" w:rsidP="008C5037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</w:t>
            </w:r>
            <w:r w:rsidRPr="00C824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ценностно-ориентационной сфере </w:t>
            </w:r>
          </w:p>
          <w:p w:rsidR="008C5037" w:rsidRPr="00C8240A" w:rsidRDefault="008C5037" w:rsidP="008C5037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чувство гордости за российскую химическую науку, гуманизм, отношение к труду, целеустремленность;</w:t>
            </w:r>
          </w:p>
          <w:p w:rsidR="008C5037" w:rsidRPr="00C8240A" w:rsidRDefault="008C5037" w:rsidP="008C5037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</w:t>
            </w:r>
            <w:r w:rsidRPr="00C824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трудовой сфере</w:t>
            </w:r>
          </w:p>
          <w:p w:rsidR="008C5037" w:rsidRPr="00C8240A" w:rsidRDefault="008C5037" w:rsidP="008C5037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4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C82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осознанному выбору дальнейшей образовательной и профессиональной траектории;</w:t>
            </w:r>
          </w:p>
          <w:p w:rsidR="008C5037" w:rsidRPr="00C8240A" w:rsidRDefault="008C5037" w:rsidP="008C5037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</w:t>
            </w:r>
            <w:r w:rsidRPr="00C824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познавательной (когнитивной, интеллектуальной) сфере</w:t>
            </w:r>
          </w:p>
          <w:p w:rsidR="008C5037" w:rsidRPr="00C8240A" w:rsidRDefault="008C5037" w:rsidP="008C5037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4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C82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управлять своей познавательной деятельностью.</w:t>
            </w:r>
          </w:p>
          <w:p w:rsidR="008C5037" w:rsidRPr="00C8240A" w:rsidRDefault="008C5037" w:rsidP="001E5BA2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037" w:rsidRPr="00C8240A" w:rsidRDefault="008C5037" w:rsidP="00F35F2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240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C8240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:</w:t>
            </w:r>
          </w:p>
          <w:p w:rsidR="008C5037" w:rsidRPr="00C8240A" w:rsidRDefault="008C5037" w:rsidP="008C5037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37" w:rsidRPr="00C8240A" w:rsidTr="000B2CE0">
        <w:trPr>
          <w:trHeight w:val="4752"/>
        </w:trPr>
        <w:tc>
          <w:tcPr>
            <w:tcW w:w="9606" w:type="dxa"/>
          </w:tcPr>
          <w:p w:rsidR="008C5037" w:rsidRPr="00C8240A" w:rsidRDefault="008C5037" w:rsidP="008C5037">
            <w:pPr>
              <w:numPr>
                <w:ilvl w:val="0"/>
                <w:numId w:val="18"/>
              </w:num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40A">
              <w:rPr>
                <w:rFonts w:ascii="Times New Roman" w:hAnsi="Times New Roman" w:cs="Times New Roman"/>
                <w:sz w:val="24"/>
                <w:szCs w:val="24"/>
              </w:rPr>
              <w:t>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мира;</w:t>
            </w:r>
          </w:p>
          <w:p w:rsidR="008C5037" w:rsidRPr="00C8240A" w:rsidRDefault="008C5037" w:rsidP="008C5037">
            <w:pPr>
              <w:numPr>
                <w:ilvl w:val="0"/>
                <w:numId w:val="18"/>
              </w:num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40A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аналогов;</w:t>
            </w:r>
          </w:p>
          <w:p w:rsidR="008C5037" w:rsidRPr="00C8240A" w:rsidRDefault="008C5037" w:rsidP="008C5037">
            <w:pPr>
              <w:numPr>
                <w:ilvl w:val="0"/>
                <w:numId w:val="18"/>
              </w:num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40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генерировать идеи и определять средства, необходимые для их реализации;</w:t>
            </w:r>
          </w:p>
          <w:p w:rsidR="008C5037" w:rsidRPr="00C8240A" w:rsidRDefault="008C5037" w:rsidP="008C5037">
            <w:pPr>
              <w:numPr>
                <w:ilvl w:val="0"/>
                <w:numId w:val="18"/>
              </w:num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40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определять цели и задачи деятельности, а также выбирать средства реализации этих целей и применять на практике; формирование умений использовать различные источники для получения естественно-научной информации и понимания зависимости от содержания и формы представленной информации и целей адресата.</w:t>
            </w:r>
          </w:p>
        </w:tc>
      </w:tr>
    </w:tbl>
    <w:p w:rsidR="00F35F20" w:rsidRPr="00C8240A" w:rsidRDefault="00F35F20" w:rsidP="008C5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40A">
        <w:rPr>
          <w:rFonts w:ascii="Times New Roman" w:eastAsia="Times New Roman" w:hAnsi="Times New Roman" w:cs="Times New Roman"/>
          <w:b/>
          <w:sz w:val="24"/>
          <w:szCs w:val="24"/>
        </w:rPr>
        <w:t>Предметные:</w:t>
      </w:r>
    </w:p>
    <w:p w:rsidR="008C5037" w:rsidRPr="00C8240A" w:rsidRDefault="008C5037" w:rsidP="008C5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40A">
        <w:rPr>
          <w:rFonts w:ascii="Times New Roman" w:eastAsia="Times New Roman" w:hAnsi="Times New Roman" w:cs="Times New Roman"/>
          <w:sz w:val="24"/>
          <w:szCs w:val="24"/>
        </w:rPr>
        <w:t>ученик научится</w:t>
      </w:r>
      <w:r w:rsidRPr="00C8240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C5037" w:rsidRPr="00C8240A" w:rsidRDefault="008C5037" w:rsidP="008C50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40A">
        <w:rPr>
          <w:rFonts w:ascii="Times New Roman" w:eastAsia="Times New Roman" w:hAnsi="Times New Roman" w:cs="Times New Roman"/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8C5037" w:rsidRPr="00C8240A" w:rsidRDefault="008C5037" w:rsidP="008C50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40A">
        <w:rPr>
          <w:rFonts w:ascii="Times New Roman" w:eastAsia="Times New Roman" w:hAnsi="Times New Roman" w:cs="Times New Roman"/>
          <w:sz w:val="24"/>
          <w:szCs w:val="24"/>
        </w:rPr>
        <w:t>демонстрировать на примерах взаимосвязь между химией и другими естественными науками;</w:t>
      </w:r>
    </w:p>
    <w:p w:rsidR="008C5037" w:rsidRPr="00C8240A" w:rsidRDefault="008C5037" w:rsidP="008C50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40A">
        <w:rPr>
          <w:rFonts w:ascii="Times New Roman" w:eastAsia="Times New Roman" w:hAnsi="Times New Roman" w:cs="Times New Roman"/>
          <w:sz w:val="24"/>
          <w:szCs w:val="24"/>
        </w:rPr>
        <w:t>раскрывать на примерах положения теории химического строения А.М. Бутлерова;</w:t>
      </w:r>
    </w:p>
    <w:p w:rsidR="008C5037" w:rsidRPr="00C8240A" w:rsidRDefault="008C5037" w:rsidP="008C50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40A">
        <w:rPr>
          <w:rFonts w:ascii="Times New Roman" w:eastAsia="Times New Roman" w:hAnsi="Times New Roman" w:cs="Times New Roman"/>
          <w:sz w:val="24"/>
          <w:szCs w:val="24"/>
        </w:rPr>
        <w:t>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8C5037" w:rsidRPr="00C8240A" w:rsidRDefault="008C5037" w:rsidP="008C50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40A">
        <w:rPr>
          <w:rFonts w:ascii="Times New Roman" w:eastAsia="Times New Roman" w:hAnsi="Times New Roman" w:cs="Times New Roman"/>
          <w:sz w:val="24"/>
          <w:szCs w:val="24"/>
        </w:rPr>
        <w:t xml:space="preserve">объяснять причины многообразия веществ на основе общих представлений об их </w:t>
      </w:r>
      <w:r w:rsidRPr="00C8240A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составе и строении;</w:t>
      </w:r>
    </w:p>
    <w:p w:rsidR="008C5037" w:rsidRPr="00C8240A" w:rsidRDefault="008C5037" w:rsidP="008C50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40A">
        <w:rPr>
          <w:rFonts w:ascii="Times New Roman" w:eastAsia="Times New Roman" w:hAnsi="Times New Roman" w:cs="Times New Roman"/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8C5037" w:rsidRPr="00C8240A" w:rsidRDefault="008C5037" w:rsidP="008C50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40A">
        <w:rPr>
          <w:rFonts w:ascii="Times New Roman" w:eastAsia="Times New Roman" w:hAnsi="Times New Roman" w:cs="Times New Roman"/>
          <w:sz w:val="24"/>
          <w:szCs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8C5037" w:rsidRPr="00C8240A" w:rsidRDefault="008C5037" w:rsidP="008C50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40A">
        <w:rPr>
          <w:rFonts w:ascii="Times New Roman" w:eastAsia="Times New Roman" w:hAnsi="Times New Roman" w:cs="Times New Roman"/>
          <w:sz w:val="24"/>
          <w:szCs w:val="24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8C5037" w:rsidRPr="00C8240A" w:rsidRDefault="008C5037" w:rsidP="008C50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40A">
        <w:rPr>
          <w:rFonts w:ascii="Times New Roman" w:eastAsia="Times New Roman" w:hAnsi="Times New Roman" w:cs="Times New Roman"/>
          <w:sz w:val="24"/>
          <w:szCs w:val="24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8C5037" w:rsidRPr="00C8240A" w:rsidRDefault="008C5037" w:rsidP="008C50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40A">
        <w:rPr>
          <w:rFonts w:ascii="Times New Roman" w:eastAsia="Times New Roman" w:hAnsi="Times New Roman" w:cs="Times New Roman"/>
          <w:sz w:val="24"/>
          <w:szCs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8C5037" w:rsidRPr="00C8240A" w:rsidRDefault="008C5037" w:rsidP="008C50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40A">
        <w:rPr>
          <w:rFonts w:ascii="Times New Roman" w:eastAsia="Times New Roman" w:hAnsi="Times New Roman" w:cs="Times New Roman"/>
          <w:sz w:val="24"/>
          <w:szCs w:val="24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8C5037" w:rsidRPr="00C8240A" w:rsidRDefault="008C5037" w:rsidP="008C50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40A">
        <w:rPr>
          <w:rFonts w:ascii="Times New Roman" w:eastAsia="Times New Roman" w:hAnsi="Times New Roman" w:cs="Times New Roman"/>
          <w:sz w:val="24"/>
          <w:szCs w:val="24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8C5037" w:rsidRPr="00C8240A" w:rsidRDefault="008C5037" w:rsidP="008C50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40A">
        <w:rPr>
          <w:rFonts w:ascii="Times New Roman" w:eastAsia="Times New Roman" w:hAnsi="Times New Roman" w:cs="Times New Roman"/>
          <w:sz w:val="24"/>
          <w:szCs w:val="24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8C5037" w:rsidRPr="00C8240A" w:rsidRDefault="008C5037" w:rsidP="008C50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40A">
        <w:rPr>
          <w:rFonts w:ascii="Times New Roman" w:eastAsia="Times New Roman" w:hAnsi="Times New Roman" w:cs="Times New Roman"/>
          <w:sz w:val="24"/>
          <w:szCs w:val="24"/>
        </w:rPr>
        <w:t>владеть правилами и приемами</w:t>
      </w:r>
      <w:r w:rsidR="00F35F20" w:rsidRPr="00C82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40A">
        <w:rPr>
          <w:rFonts w:ascii="Times New Roman" w:eastAsia="Times New Roman" w:hAnsi="Times New Roman" w:cs="Times New Roman"/>
          <w:sz w:val="24"/>
          <w:szCs w:val="24"/>
        </w:rPr>
        <w:t>безопасной работы с</w:t>
      </w:r>
      <w:r w:rsidR="00F35F20" w:rsidRPr="00C82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40A">
        <w:rPr>
          <w:rFonts w:ascii="Times New Roman" w:eastAsia="Times New Roman" w:hAnsi="Times New Roman" w:cs="Times New Roman"/>
          <w:sz w:val="24"/>
          <w:szCs w:val="24"/>
        </w:rPr>
        <w:t>химическими</w:t>
      </w:r>
      <w:r w:rsidR="00F35F20" w:rsidRPr="00C82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40A">
        <w:rPr>
          <w:rFonts w:ascii="Times New Roman" w:eastAsia="Times New Roman" w:hAnsi="Times New Roman" w:cs="Times New Roman"/>
          <w:sz w:val="24"/>
          <w:szCs w:val="24"/>
        </w:rPr>
        <w:t>веществами и лабораторным оборудованием;</w:t>
      </w:r>
    </w:p>
    <w:p w:rsidR="008C5037" w:rsidRPr="00C8240A" w:rsidRDefault="008C5037" w:rsidP="008C50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40A">
        <w:rPr>
          <w:rFonts w:ascii="Times New Roman" w:eastAsia="Times New Roman" w:hAnsi="Times New Roman" w:cs="Times New Roman"/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8C5037" w:rsidRPr="00C8240A" w:rsidRDefault="008C5037" w:rsidP="008C50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40A">
        <w:rPr>
          <w:rFonts w:ascii="Times New Roman" w:eastAsia="Times New Roman" w:hAnsi="Times New Roman" w:cs="Times New Roman"/>
          <w:sz w:val="24"/>
          <w:szCs w:val="24"/>
        </w:rPr>
        <w:t xml:space="preserve">приводить примеры </w:t>
      </w:r>
      <w:proofErr w:type="spellStart"/>
      <w:r w:rsidRPr="00C8240A">
        <w:rPr>
          <w:rFonts w:ascii="Times New Roman" w:eastAsia="Times New Roman" w:hAnsi="Times New Roman" w:cs="Times New Roman"/>
          <w:sz w:val="24"/>
          <w:szCs w:val="24"/>
        </w:rPr>
        <w:t>окислительно</w:t>
      </w:r>
      <w:proofErr w:type="spellEnd"/>
      <w:r w:rsidRPr="00C8240A">
        <w:rPr>
          <w:rFonts w:ascii="Times New Roman" w:eastAsia="Times New Roman" w:hAnsi="Times New Roman" w:cs="Times New Roman"/>
          <w:sz w:val="24"/>
          <w:szCs w:val="24"/>
        </w:rPr>
        <w:t>-восстановительных реакций в природе, производственных процессах и жизнедеятельности организмов;</w:t>
      </w:r>
    </w:p>
    <w:p w:rsidR="008C5037" w:rsidRPr="00C8240A" w:rsidRDefault="008C5037" w:rsidP="008C50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40A">
        <w:rPr>
          <w:rFonts w:ascii="Times New Roman" w:eastAsia="Times New Roman" w:hAnsi="Times New Roman" w:cs="Times New Roman"/>
          <w:sz w:val="24"/>
          <w:szCs w:val="24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8C5037" w:rsidRPr="00C8240A" w:rsidRDefault="008C5037" w:rsidP="008C50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40A">
        <w:rPr>
          <w:rFonts w:ascii="Times New Roman" w:eastAsia="Times New Roman" w:hAnsi="Times New Roman" w:cs="Times New Roman"/>
          <w:sz w:val="24"/>
          <w:szCs w:val="24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8C5037" w:rsidRPr="00C8240A" w:rsidRDefault="008C5037" w:rsidP="008C50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40A">
        <w:rPr>
          <w:rFonts w:ascii="Times New Roman" w:eastAsia="Times New Roman" w:hAnsi="Times New Roman" w:cs="Times New Roman"/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8C5037" w:rsidRPr="00C8240A" w:rsidRDefault="008C5037" w:rsidP="008C50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40A">
        <w:rPr>
          <w:rFonts w:ascii="Times New Roman" w:eastAsia="Times New Roman" w:hAnsi="Times New Roman" w:cs="Times New Roman"/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8C5037" w:rsidRPr="00C8240A" w:rsidRDefault="008C5037" w:rsidP="008C50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40A">
        <w:rPr>
          <w:rFonts w:ascii="Times New Roman" w:eastAsia="Times New Roman" w:hAnsi="Times New Roman" w:cs="Times New Roman"/>
          <w:sz w:val="24"/>
          <w:szCs w:val="24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8C5037" w:rsidRPr="00C8240A" w:rsidRDefault="008C5037" w:rsidP="008C50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40A">
        <w:rPr>
          <w:rFonts w:ascii="Times New Roman" w:eastAsia="Times New Roman" w:hAnsi="Times New Roman" w:cs="Times New Roman"/>
          <w:sz w:val="24"/>
          <w:szCs w:val="24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8C5037" w:rsidRPr="00C8240A" w:rsidRDefault="008C5037" w:rsidP="008C5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40A">
        <w:rPr>
          <w:rFonts w:ascii="Times New Roman" w:eastAsia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8C5037" w:rsidRPr="00C8240A" w:rsidRDefault="008C5037" w:rsidP="008C50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40A">
        <w:rPr>
          <w:rFonts w:ascii="Times New Roman" w:eastAsia="Times New Roman" w:hAnsi="Times New Roman" w:cs="Times New Roman"/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8C5037" w:rsidRPr="00C8240A" w:rsidRDefault="008C5037" w:rsidP="008C50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40A">
        <w:rPr>
          <w:rFonts w:ascii="Times New Roman" w:eastAsia="Times New Roman" w:hAnsi="Times New Roman" w:cs="Times New Roman"/>
          <w:sz w:val="24"/>
          <w:szCs w:val="24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8C5037" w:rsidRPr="00C8240A" w:rsidRDefault="008C5037" w:rsidP="008C50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40A">
        <w:rPr>
          <w:rFonts w:ascii="Times New Roman" w:eastAsia="Times New Roman" w:hAnsi="Times New Roman" w:cs="Times New Roman"/>
          <w:sz w:val="24"/>
          <w:szCs w:val="24"/>
        </w:rPr>
        <w:t xml:space="preserve">объяснять природу и способы образования химической связи: ковалентной </w:t>
      </w:r>
      <w:r w:rsidRPr="00C8240A">
        <w:rPr>
          <w:rFonts w:ascii="Times New Roman" w:eastAsia="Times New Roman" w:hAnsi="Times New Roman" w:cs="Times New Roman"/>
          <w:sz w:val="24"/>
          <w:szCs w:val="24"/>
        </w:rPr>
        <w:lastRenderedPageBreak/>
        <w:t>(полярной, неполярной), ионной, металлической, водородной – с целью определения химической активности веществ;</w:t>
      </w:r>
    </w:p>
    <w:p w:rsidR="008C5037" w:rsidRPr="00C8240A" w:rsidRDefault="008C5037" w:rsidP="008C503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40A">
        <w:rPr>
          <w:rFonts w:ascii="Times New Roman" w:eastAsia="Times New Roman" w:hAnsi="Times New Roman" w:cs="Times New Roman"/>
          <w:sz w:val="24"/>
          <w:szCs w:val="24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8E5AD1" w:rsidRPr="00C8240A" w:rsidRDefault="008C5037" w:rsidP="00C824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</w:t>
      </w:r>
      <w:r w:rsidR="00C8240A">
        <w:rPr>
          <w:rFonts w:ascii="Times New Roman" w:eastAsia="Times New Roman" w:hAnsi="Times New Roman" w:cs="Times New Roman"/>
          <w:sz w:val="24"/>
          <w:szCs w:val="24"/>
        </w:rPr>
        <w:t>ний на основе химических знаний.</w:t>
      </w:r>
    </w:p>
    <w:p w:rsidR="00D56A84" w:rsidRPr="00C8240A" w:rsidRDefault="00A02778" w:rsidP="00D56A8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C7B05" w:rsidRPr="00C8240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СОДЕРЖАНИЕ </w:t>
      </w:r>
      <w:r w:rsidR="0084756F" w:rsidRPr="00C8240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курса</w:t>
      </w:r>
    </w:p>
    <w:p w:rsidR="00D56A84" w:rsidRPr="00C8240A" w:rsidRDefault="00D56A84" w:rsidP="00D56A8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химия</w:t>
      </w:r>
      <w:r w:rsidR="0084756F" w:rsidRPr="00C82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C7B05" w:rsidRPr="00C8240A" w:rsidRDefault="00DE22A8" w:rsidP="00A027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</w:t>
      </w:r>
      <w:r w:rsidR="00875AD0"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явления в природе. Химия вокруг нас. Признаки химических реакций.  Энергия химических реакций. Термохимические уравнения. Расчеты по термохимическим уравнениям.</w:t>
      </w:r>
    </w:p>
    <w:p w:rsidR="00875AD0" w:rsidRPr="00C8240A" w:rsidRDefault="00875AD0" w:rsidP="00A0277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вещества, применяемые в быту. Техника безопасности при обращении с химическими веществами в быту.</w:t>
      </w:r>
      <w:r w:rsidR="00D56A84"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A84" w:rsidRPr="00C8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Смеси и разделение смесей. Нахождение массовой доли вещества в смеси. Нахождение массы продукта, если одно из реагирующих веществ взято в избытке.</w:t>
      </w:r>
    </w:p>
    <w:p w:rsidR="00CD1919" w:rsidRPr="00C8240A" w:rsidRDefault="00CD1919" w:rsidP="00A0277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A84" w:rsidRPr="00C8240A" w:rsidRDefault="00D56A84" w:rsidP="00D56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Хими</w:t>
      </w:r>
      <w:r w:rsidR="00D3126A" w:rsidRPr="00C82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C82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элемент</w:t>
      </w:r>
      <w:r w:rsidR="00D3126A" w:rsidRPr="00C82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CD1919" w:rsidRPr="00C82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56A84" w:rsidRPr="00C8240A" w:rsidRDefault="00D56A84" w:rsidP="00D5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 и их свойства.</w:t>
      </w:r>
      <w:r w:rsidR="00A13DAE"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Ядовитые вещества в нашем доме. Бытовая химия. Моющие средства. Домашняя аптечка. Продукты и их состав. Усилители вкуса и консерванты.</w:t>
      </w:r>
    </w:p>
    <w:p w:rsidR="00A13DAE" w:rsidRPr="00C8240A" w:rsidRDefault="00922304" w:rsidP="00D5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-восстановительные реакции.</w:t>
      </w:r>
    </w:p>
    <w:p w:rsidR="0084756F" w:rsidRPr="00C8240A" w:rsidRDefault="0084756F" w:rsidP="00D5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04" w:rsidRPr="00C8240A" w:rsidRDefault="00922304" w:rsidP="00D5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04" w:rsidRPr="00C8240A" w:rsidRDefault="00922304" w:rsidP="00D56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Вода и растворы</w:t>
      </w:r>
      <w:r w:rsidR="002B7162" w:rsidRPr="00C82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22304" w:rsidRPr="00C8240A" w:rsidRDefault="00922304" w:rsidP="00D5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Удивительные свойства воды. Растворы в быту. Приготовление растворов с заданной концентрацией. Определение концентрации раствора и массовой доли растворенного вещества в растворе.</w:t>
      </w:r>
    </w:p>
    <w:p w:rsidR="0084756F" w:rsidRPr="00C8240A" w:rsidRDefault="0084756F" w:rsidP="00D5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04" w:rsidRPr="00C8240A" w:rsidRDefault="00922304" w:rsidP="00D5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04" w:rsidRPr="00C8240A" w:rsidRDefault="00922304" w:rsidP="00D56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 на службе человека</w:t>
      </w:r>
      <w:r w:rsidR="002B7162" w:rsidRPr="00C82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22304" w:rsidRPr="00C8240A" w:rsidRDefault="00922304" w:rsidP="00D5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материалы. Одежда. Коррозия металлов. Методы защиты металлов от коррозии.</w:t>
      </w:r>
      <w:r w:rsidR="00D35370"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Окислительные реакции металлов.</w:t>
      </w:r>
    </w:p>
    <w:p w:rsidR="00D35370" w:rsidRPr="00C8240A" w:rsidRDefault="00D35370" w:rsidP="00D5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04" w:rsidRPr="00C8240A" w:rsidRDefault="00D35370" w:rsidP="00D56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Экология и химия</w:t>
      </w:r>
      <w:r w:rsidR="002B7162" w:rsidRPr="00C82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35370" w:rsidRPr="00C8240A" w:rsidRDefault="00D35370" w:rsidP="00D5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Кислотные дожди. Озоновые дыры. Проблема бытовых отходов.</w:t>
      </w:r>
    </w:p>
    <w:p w:rsidR="004A5290" w:rsidRPr="00C8240A" w:rsidRDefault="004A5290" w:rsidP="00D5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162" w:rsidRPr="00C8240A" w:rsidRDefault="002B7162" w:rsidP="00D5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162" w:rsidRPr="00C8240A" w:rsidRDefault="004A5290" w:rsidP="00D56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Полезные ископаемые</w:t>
      </w:r>
    </w:p>
    <w:p w:rsidR="00D35370" w:rsidRPr="00C8240A" w:rsidRDefault="00D35370" w:rsidP="00D5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Полезные ископаемые. Нефть. Уголь. Черная металлургия. Цветная металлургия. Вклад ученых России в развитие мировой науки.</w:t>
      </w:r>
    </w:p>
    <w:p w:rsidR="002B7162" w:rsidRPr="00C8240A" w:rsidRDefault="002B7162" w:rsidP="00D5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162" w:rsidRDefault="002B7162" w:rsidP="00D5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6A" w:rsidRDefault="00D3126A" w:rsidP="00D5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6A" w:rsidRDefault="00D3126A" w:rsidP="00D5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6A" w:rsidRPr="00D51545" w:rsidRDefault="00D3126A" w:rsidP="00D5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162" w:rsidRPr="00D51545" w:rsidRDefault="002B7162" w:rsidP="00D5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290" w:rsidRPr="00C8240A" w:rsidRDefault="004A5290" w:rsidP="004A52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Формы организации внеурочной деятельности:</w:t>
      </w:r>
    </w:p>
    <w:p w:rsidR="004A5290" w:rsidRPr="00C8240A" w:rsidRDefault="004A5290" w:rsidP="004A52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устный опрос;</w:t>
      </w:r>
    </w:p>
    <w:p w:rsidR="004A5290" w:rsidRPr="00C8240A" w:rsidRDefault="004A5290" w:rsidP="004A52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тестовое задание;</w:t>
      </w:r>
    </w:p>
    <w:p w:rsidR="004A5290" w:rsidRPr="00C8240A" w:rsidRDefault="004A5290" w:rsidP="004A52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доклад;</w:t>
      </w:r>
    </w:p>
    <w:p w:rsidR="004A5290" w:rsidRPr="00C8240A" w:rsidRDefault="004A5290" w:rsidP="004A52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творческая работа: компьютерная презентация;</w:t>
      </w:r>
    </w:p>
    <w:p w:rsidR="004A5290" w:rsidRPr="00C8240A" w:rsidRDefault="004A5290" w:rsidP="004A52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решение задач;</w:t>
      </w:r>
    </w:p>
    <w:p w:rsidR="004A5290" w:rsidRPr="00C8240A" w:rsidRDefault="004A5290" w:rsidP="004A52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экскурсия;</w:t>
      </w:r>
    </w:p>
    <w:p w:rsidR="004A5290" w:rsidRPr="00C8240A" w:rsidRDefault="004A5290" w:rsidP="004A52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исследовательская работа;</w:t>
      </w:r>
    </w:p>
    <w:p w:rsidR="004A5290" w:rsidRPr="00C8240A" w:rsidRDefault="004A5290" w:rsidP="004A52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проект: групповой и индивидуальный.</w:t>
      </w:r>
    </w:p>
    <w:p w:rsidR="004A5290" w:rsidRPr="00C8240A" w:rsidRDefault="004A5290" w:rsidP="004A52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деятельности:</w:t>
      </w:r>
      <w:r w:rsidRPr="00C8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познавательно-исследовательская, коммуникативная, регулятивная.</w:t>
      </w:r>
    </w:p>
    <w:p w:rsidR="004A5290" w:rsidRPr="00C8240A" w:rsidRDefault="004A5290" w:rsidP="004A52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290" w:rsidRPr="00C8240A" w:rsidRDefault="004A5290" w:rsidP="004A52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представления результатов внеурочной деятельности </w:t>
      </w:r>
    </w:p>
    <w:p w:rsidR="004A5290" w:rsidRPr="00C8240A" w:rsidRDefault="004A5290" w:rsidP="004A52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результатов изучения </w:t>
      </w:r>
      <w:r w:rsidR="00F35F20" w:rsidRPr="00C8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C8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 курса внеурочной происходит на заключительном занятии в форме зачета</w:t>
      </w:r>
    </w:p>
    <w:p w:rsidR="004A5290" w:rsidRPr="004A5290" w:rsidRDefault="004A5290" w:rsidP="004A52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290" w:rsidRPr="00C8240A" w:rsidRDefault="004A5290" w:rsidP="004A5290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Тематическое планирование </w:t>
      </w:r>
    </w:p>
    <w:tbl>
      <w:tblPr>
        <w:tblStyle w:val="3"/>
        <w:tblW w:w="9140" w:type="dxa"/>
        <w:tblLook w:val="04A0" w:firstRow="1" w:lastRow="0" w:firstColumn="1" w:lastColumn="0" w:noHBand="0" w:noVBand="1"/>
      </w:tblPr>
      <w:tblGrid>
        <w:gridCol w:w="831"/>
        <w:gridCol w:w="6198"/>
        <w:gridCol w:w="2111"/>
      </w:tblGrid>
      <w:tr w:rsidR="00C8240A" w:rsidRPr="00C8240A" w:rsidTr="00C8240A">
        <w:trPr>
          <w:trHeight w:val="693"/>
        </w:trPr>
        <w:tc>
          <w:tcPr>
            <w:tcW w:w="831" w:type="dxa"/>
          </w:tcPr>
          <w:p w:rsidR="00C8240A" w:rsidRPr="00C8240A" w:rsidRDefault="00C8240A" w:rsidP="004A52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C8240A" w:rsidRPr="00C8240A" w:rsidRDefault="00C8240A" w:rsidP="004A52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198" w:type="dxa"/>
          </w:tcPr>
          <w:p w:rsidR="00C8240A" w:rsidRPr="00C8240A" w:rsidRDefault="00C8240A" w:rsidP="004A52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2111" w:type="dxa"/>
          </w:tcPr>
          <w:p w:rsidR="00C8240A" w:rsidRPr="00C8240A" w:rsidRDefault="00C8240A" w:rsidP="004A529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8240A" w:rsidRPr="00C8240A" w:rsidTr="00C8240A">
        <w:trPr>
          <w:trHeight w:val="346"/>
        </w:trPr>
        <w:tc>
          <w:tcPr>
            <w:tcW w:w="831" w:type="dxa"/>
          </w:tcPr>
          <w:p w:rsidR="00C8240A" w:rsidRPr="00C8240A" w:rsidRDefault="00C8240A" w:rsidP="00C8240A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98" w:type="dxa"/>
          </w:tcPr>
          <w:p w:rsidR="00C8240A" w:rsidRPr="00C8240A" w:rsidRDefault="00C8240A" w:rsidP="004A5290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4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 химии</w:t>
            </w:r>
          </w:p>
        </w:tc>
        <w:tc>
          <w:tcPr>
            <w:tcW w:w="2111" w:type="dxa"/>
          </w:tcPr>
          <w:p w:rsidR="00C8240A" w:rsidRPr="00C8240A" w:rsidRDefault="00C8240A" w:rsidP="004A529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8240A" w:rsidRPr="00C8240A" w:rsidTr="00C8240A">
        <w:trPr>
          <w:trHeight w:val="425"/>
        </w:trPr>
        <w:tc>
          <w:tcPr>
            <w:tcW w:w="831" w:type="dxa"/>
          </w:tcPr>
          <w:p w:rsidR="00C8240A" w:rsidRPr="00C8240A" w:rsidRDefault="00C8240A" w:rsidP="00C8240A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8" w:type="dxa"/>
          </w:tcPr>
          <w:p w:rsidR="00C8240A" w:rsidRPr="00C8240A" w:rsidRDefault="00C8240A" w:rsidP="004A5290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элементов</w:t>
            </w:r>
          </w:p>
        </w:tc>
        <w:tc>
          <w:tcPr>
            <w:tcW w:w="2111" w:type="dxa"/>
          </w:tcPr>
          <w:p w:rsidR="00C8240A" w:rsidRPr="00C8240A" w:rsidRDefault="00C8240A" w:rsidP="004A529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8240A" w:rsidRPr="00C8240A" w:rsidTr="00C8240A">
        <w:trPr>
          <w:trHeight w:val="414"/>
        </w:trPr>
        <w:tc>
          <w:tcPr>
            <w:tcW w:w="831" w:type="dxa"/>
          </w:tcPr>
          <w:p w:rsidR="00C8240A" w:rsidRPr="00C8240A" w:rsidRDefault="00C8240A" w:rsidP="00C8240A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198" w:type="dxa"/>
          </w:tcPr>
          <w:p w:rsidR="00C8240A" w:rsidRPr="00C8240A" w:rsidRDefault="00C8240A" w:rsidP="004A5290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и растворы</w:t>
            </w:r>
          </w:p>
        </w:tc>
        <w:tc>
          <w:tcPr>
            <w:tcW w:w="2111" w:type="dxa"/>
          </w:tcPr>
          <w:p w:rsidR="00C8240A" w:rsidRPr="00C8240A" w:rsidRDefault="00C8240A" w:rsidP="004A529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8240A" w:rsidRPr="00C8240A" w:rsidTr="00C8240A">
        <w:trPr>
          <w:trHeight w:val="425"/>
        </w:trPr>
        <w:tc>
          <w:tcPr>
            <w:tcW w:w="831" w:type="dxa"/>
          </w:tcPr>
          <w:p w:rsidR="00C8240A" w:rsidRPr="00C8240A" w:rsidRDefault="00C8240A" w:rsidP="00C8240A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198" w:type="dxa"/>
          </w:tcPr>
          <w:p w:rsidR="00C8240A" w:rsidRPr="00C8240A" w:rsidRDefault="00C8240A" w:rsidP="004A5290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на службе человека</w:t>
            </w:r>
          </w:p>
        </w:tc>
        <w:tc>
          <w:tcPr>
            <w:tcW w:w="2111" w:type="dxa"/>
          </w:tcPr>
          <w:p w:rsidR="00C8240A" w:rsidRPr="00C8240A" w:rsidRDefault="00C8240A" w:rsidP="004A529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40A" w:rsidRPr="00C8240A" w:rsidTr="00C8240A">
        <w:trPr>
          <w:trHeight w:val="425"/>
        </w:trPr>
        <w:tc>
          <w:tcPr>
            <w:tcW w:w="831" w:type="dxa"/>
          </w:tcPr>
          <w:p w:rsidR="00C8240A" w:rsidRPr="00C8240A" w:rsidRDefault="00C8240A" w:rsidP="00C8240A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198" w:type="dxa"/>
          </w:tcPr>
          <w:p w:rsidR="00C8240A" w:rsidRPr="00C8240A" w:rsidRDefault="00C8240A" w:rsidP="004A5290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и химия</w:t>
            </w:r>
          </w:p>
        </w:tc>
        <w:tc>
          <w:tcPr>
            <w:tcW w:w="2111" w:type="dxa"/>
          </w:tcPr>
          <w:p w:rsidR="00C8240A" w:rsidRPr="00C8240A" w:rsidRDefault="00C8240A" w:rsidP="004A529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8240A" w:rsidRPr="00C8240A" w:rsidTr="00C8240A">
        <w:trPr>
          <w:trHeight w:val="414"/>
        </w:trPr>
        <w:tc>
          <w:tcPr>
            <w:tcW w:w="831" w:type="dxa"/>
          </w:tcPr>
          <w:p w:rsidR="00C8240A" w:rsidRPr="00C8240A" w:rsidRDefault="00C8240A" w:rsidP="00C8240A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198" w:type="dxa"/>
          </w:tcPr>
          <w:p w:rsidR="00C8240A" w:rsidRPr="00C8240A" w:rsidRDefault="00C8240A" w:rsidP="004A5290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ископаемые</w:t>
            </w:r>
          </w:p>
        </w:tc>
        <w:tc>
          <w:tcPr>
            <w:tcW w:w="2111" w:type="dxa"/>
          </w:tcPr>
          <w:p w:rsidR="00C8240A" w:rsidRPr="00C8240A" w:rsidRDefault="00C8240A" w:rsidP="004A529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8240A" w:rsidRPr="00C8240A" w:rsidTr="00C8240A">
        <w:trPr>
          <w:trHeight w:val="346"/>
        </w:trPr>
        <w:tc>
          <w:tcPr>
            <w:tcW w:w="831" w:type="dxa"/>
          </w:tcPr>
          <w:p w:rsidR="00C8240A" w:rsidRPr="00C8240A" w:rsidRDefault="00C8240A" w:rsidP="00C8240A">
            <w:pPr>
              <w:shd w:val="clear" w:color="auto" w:fill="FFFFFF"/>
              <w:spacing w:after="15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98" w:type="dxa"/>
          </w:tcPr>
          <w:p w:rsidR="00C8240A" w:rsidRPr="00C8240A" w:rsidRDefault="00C8240A" w:rsidP="00C8240A">
            <w:pPr>
              <w:shd w:val="clear" w:color="auto" w:fill="FFFFFF"/>
              <w:spacing w:after="15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111" w:type="dxa"/>
          </w:tcPr>
          <w:p w:rsidR="00C8240A" w:rsidRPr="00C8240A" w:rsidRDefault="00C8240A" w:rsidP="004A52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4A5290" w:rsidRPr="00C8240A" w:rsidRDefault="004A5290" w:rsidP="004A5290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5290" w:rsidRPr="004A5290" w:rsidRDefault="004A5290" w:rsidP="004A5290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240A" w:rsidRDefault="00C8240A" w:rsidP="004A529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4AAE" w:rsidRDefault="00894AAE" w:rsidP="004C4EAA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240A" w:rsidRDefault="00C8240A" w:rsidP="004C4EAA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240A" w:rsidRDefault="00C8240A" w:rsidP="004C4EAA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240A" w:rsidRPr="00C8240A" w:rsidRDefault="00C8240A" w:rsidP="00C82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Литература </w:t>
      </w:r>
    </w:p>
    <w:p w:rsidR="00C8240A" w:rsidRPr="00C8240A" w:rsidRDefault="00C8240A" w:rsidP="00C82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40A" w:rsidRPr="00C8240A" w:rsidRDefault="00C8240A" w:rsidP="00C82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Медиабанк</w:t>
      </w:r>
      <w:proofErr w:type="spellEnd"/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функциональной грамотности ГК «Просвещение» </w:t>
      </w:r>
      <w:hyperlink r:id="rId6" w:history="1">
        <w:r w:rsidRPr="00C8240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https://media.prosv.ru/fg/</w:t>
        </w:r>
      </w:hyperlink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40A" w:rsidRPr="00C8240A" w:rsidRDefault="00C8240A" w:rsidP="00C82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 </w:t>
      </w:r>
      <w:hyperlink r:id="rId7" w:history="1">
        <w:r w:rsidRPr="00C8240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http://skiv.instrao.ru/</w:t>
        </w:r>
      </w:hyperlink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40A" w:rsidRPr="00C8240A" w:rsidRDefault="00C8240A" w:rsidP="00C82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Открытый банк заданий для оценки естественнонаучной грамотности (VIIIX классы) </w:t>
      </w:r>
      <w:hyperlink r:id="rId8" w:history="1">
        <w:r w:rsidRPr="00C8240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https://fipi.ru/otkrytyy-bank-zadaniy-dlya-otsenkiyestestvennonauchnoy-gramotnosti</w:t>
        </w:r>
      </w:hyperlink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40A" w:rsidRPr="00C8240A" w:rsidRDefault="00C8240A" w:rsidP="00C82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40A">
        <w:rPr>
          <w:rFonts w:ascii="Times New Roman" w:eastAsia="Times New Roman" w:hAnsi="Times New Roman" w:cs="Times New Roman"/>
          <w:sz w:val="24"/>
          <w:szCs w:val="24"/>
          <w:lang w:eastAsia="ru-RU"/>
        </w:rPr>
        <w:t>9. Электронный банк заданий для оценки функциональной грамотности</w:t>
      </w:r>
    </w:p>
    <w:p w:rsidR="00C8240A" w:rsidRPr="00894AAE" w:rsidRDefault="00C8240A" w:rsidP="004C4EAA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778" w:rsidRDefault="00A02778" w:rsidP="00A027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40A" w:rsidRDefault="00C8240A" w:rsidP="00A027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40A" w:rsidRDefault="00C8240A" w:rsidP="00A027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40A" w:rsidRDefault="00C8240A" w:rsidP="00A027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40A" w:rsidRDefault="00C8240A" w:rsidP="00A027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40A" w:rsidRDefault="00C8240A" w:rsidP="00A027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40A" w:rsidRDefault="00C8240A" w:rsidP="00A027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40A" w:rsidRDefault="00C8240A" w:rsidP="00A027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40A" w:rsidRDefault="00C8240A" w:rsidP="00A027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40A" w:rsidRDefault="00C8240A" w:rsidP="00A027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40A" w:rsidRDefault="00C8240A" w:rsidP="00A027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40A" w:rsidRDefault="00C8240A" w:rsidP="00A027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40A" w:rsidRDefault="00C8240A" w:rsidP="00A027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40A" w:rsidRDefault="00C8240A" w:rsidP="00A027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40A" w:rsidRDefault="00C8240A" w:rsidP="00A027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40A" w:rsidRDefault="00C8240A" w:rsidP="00A027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40A" w:rsidRDefault="00C8240A" w:rsidP="00A027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40A" w:rsidRDefault="00C8240A" w:rsidP="00A027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40A" w:rsidRDefault="00C8240A" w:rsidP="00A027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40A" w:rsidRDefault="00C8240A" w:rsidP="00A027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40A" w:rsidRDefault="00C8240A" w:rsidP="00A027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40A" w:rsidRDefault="00C8240A" w:rsidP="00A027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40A" w:rsidRDefault="00C8240A" w:rsidP="00A027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40A" w:rsidRDefault="00C8240A" w:rsidP="00A027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976" w:rsidRDefault="002D7976" w:rsidP="00060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76" w:rsidRDefault="002D7976" w:rsidP="00060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76" w:rsidRDefault="002D7976" w:rsidP="00060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76" w:rsidRDefault="002D7976" w:rsidP="00060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76" w:rsidRDefault="002D7976" w:rsidP="00060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76" w:rsidRDefault="002D7976" w:rsidP="00060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76" w:rsidRDefault="002D7976" w:rsidP="00060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76" w:rsidRDefault="002D7976" w:rsidP="00060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76" w:rsidRPr="00060B85" w:rsidRDefault="002D7976" w:rsidP="00060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7976" w:rsidRPr="00060B85" w:rsidSect="005E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8AA"/>
    <w:multiLevelType w:val="multilevel"/>
    <w:tmpl w:val="D158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0554E"/>
    <w:multiLevelType w:val="multilevel"/>
    <w:tmpl w:val="AB7E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34E69"/>
    <w:multiLevelType w:val="multilevel"/>
    <w:tmpl w:val="B540E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03B19"/>
    <w:multiLevelType w:val="multilevel"/>
    <w:tmpl w:val="F07E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33A20"/>
    <w:multiLevelType w:val="multilevel"/>
    <w:tmpl w:val="4CA6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00280"/>
    <w:multiLevelType w:val="hybridMultilevel"/>
    <w:tmpl w:val="1C204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D06B5"/>
    <w:multiLevelType w:val="multilevel"/>
    <w:tmpl w:val="1E02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9342A9"/>
    <w:multiLevelType w:val="hybridMultilevel"/>
    <w:tmpl w:val="33361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B4D5B4F"/>
    <w:multiLevelType w:val="multilevel"/>
    <w:tmpl w:val="7FD6A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52589A"/>
    <w:multiLevelType w:val="multilevel"/>
    <w:tmpl w:val="BDE0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900AF1"/>
    <w:multiLevelType w:val="multilevel"/>
    <w:tmpl w:val="D68C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A74907"/>
    <w:multiLevelType w:val="multilevel"/>
    <w:tmpl w:val="B692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4846A0"/>
    <w:multiLevelType w:val="multilevel"/>
    <w:tmpl w:val="351E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477B30"/>
    <w:multiLevelType w:val="hybridMultilevel"/>
    <w:tmpl w:val="53020E0A"/>
    <w:lvl w:ilvl="0" w:tplc="0419000F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628D05C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99F4F02"/>
    <w:multiLevelType w:val="multilevel"/>
    <w:tmpl w:val="88FA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E804A8"/>
    <w:multiLevelType w:val="multilevel"/>
    <w:tmpl w:val="A030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C3761B"/>
    <w:multiLevelType w:val="hybridMultilevel"/>
    <w:tmpl w:val="84DEC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069D4"/>
    <w:multiLevelType w:val="multilevel"/>
    <w:tmpl w:val="4C7C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6731C2"/>
    <w:multiLevelType w:val="hybridMultilevel"/>
    <w:tmpl w:val="2E3E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9106B"/>
    <w:multiLevelType w:val="multilevel"/>
    <w:tmpl w:val="BDE0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16"/>
  </w:num>
  <w:num w:numId="12">
    <w:abstractNumId w:val="10"/>
  </w:num>
  <w:num w:numId="13">
    <w:abstractNumId w:val="4"/>
  </w:num>
  <w:num w:numId="14">
    <w:abstractNumId w:val="7"/>
  </w:num>
  <w:num w:numId="15">
    <w:abstractNumId w:val="13"/>
  </w:num>
  <w:num w:numId="16">
    <w:abstractNumId w:val="5"/>
  </w:num>
  <w:num w:numId="17">
    <w:abstractNumId w:val="15"/>
  </w:num>
  <w:num w:numId="18">
    <w:abstractNumId w:val="19"/>
  </w:num>
  <w:num w:numId="19">
    <w:abstractNumId w:val="9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4DB"/>
    <w:rsid w:val="00060B85"/>
    <w:rsid w:val="000A0694"/>
    <w:rsid w:val="000D4D19"/>
    <w:rsid w:val="000F63C7"/>
    <w:rsid w:val="00113B68"/>
    <w:rsid w:val="00133A54"/>
    <w:rsid w:val="001E420F"/>
    <w:rsid w:val="001E5BA2"/>
    <w:rsid w:val="002003B4"/>
    <w:rsid w:val="00223A85"/>
    <w:rsid w:val="002337A8"/>
    <w:rsid w:val="00261DFA"/>
    <w:rsid w:val="002A4615"/>
    <w:rsid w:val="002B7162"/>
    <w:rsid w:val="002D7976"/>
    <w:rsid w:val="002F04DB"/>
    <w:rsid w:val="00352088"/>
    <w:rsid w:val="00366421"/>
    <w:rsid w:val="003B6325"/>
    <w:rsid w:val="00421BE2"/>
    <w:rsid w:val="004A5290"/>
    <w:rsid w:val="004B25EB"/>
    <w:rsid w:val="004C4EAA"/>
    <w:rsid w:val="004F7652"/>
    <w:rsid w:val="0059574A"/>
    <w:rsid w:val="005C7B05"/>
    <w:rsid w:val="005E6617"/>
    <w:rsid w:val="005E71BE"/>
    <w:rsid w:val="00617DEC"/>
    <w:rsid w:val="00636D5E"/>
    <w:rsid w:val="007D75D6"/>
    <w:rsid w:val="0084756F"/>
    <w:rsid w:val="00875AD0"/>
    <w:rsid w:val="00894AAE"/>
    <w:rsid w:val="008B2854"/>
    <w:rsid w:val="008C5037"/>
    <w:rsid w:val="008C521E"/>
    <w:rsid w:val="008E5AD1"/>
    <w:rsid w:val="009101B3"/>
    <w:rsid w:val="00917481"/>
    <w:rsid w:val="00922304"/>
    <w:rsid w:val="009755A7"/>
    <w:rsid w:val="009C3C80"/>
    <w:rsid w:val="00A02778"/>
    <w:rsid w:val="00A07CA0"/>
    <w:rsid w:val="00A13DAE"/>
    <w:rsid w:val="00A53315"/>
    <w:rsid w:val="00AB4D11"/>
    <w:rsid w:val="00C2657D"/>
    <w:rsid w:val="00C31382"/>
    <w:rsid w:val="00C8240A"/>
    <w:rsid w:val="00CD1919"/>
    <w:rsid w:val="00D3126A"/>
    <w:rsid w:val="00D35370"/>
    <w:rsid w:val="00D512AB"/>
    <w:rsid w:val="00D51545"/>
    <w:rsid w:val="00D56A84"/>
    <w:rsid w:val="00DE22A8"/>
    <w:rsid w:val="00DE24C6"/>
    <w:rsid w:val="00DF04EA"/>
    <w:rsid w:val="00E020E8"/>
    <w:rsid w:val="00F304E0"/>
    <w:rsid w:val="00F3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71A9"/>
  <w15:docId w15:val="{E1C30D29-3D06-438C-B548-4FB07AB2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020E8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5C7B0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C503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E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84756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A52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tkrytyy-bank-zadaniy-dlya-otsenkiyestestvennonauchnoy-gramot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iv.instr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.prosv.ru/f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</cp:lastModifiedBy>
  <cp:revision>47</cp:revision>
  <dcterms:created xsi:type="dcterms:W3CDTF">2021-08-25T10:51:00Z</dcterms:created>
  <dcterms:modified xsi:type="dcterms:W3CDTF">2023-09-22T04:57:00Z</dcterms:modified>
</cp:coreProperties>
</file>