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0C" w:rsidRDefault="007D470C" w:rsidP="007D470C"/>
    <w:p w:rsidR="007D470C" w:rsidRPr="000D1DA8" w:rsidRDefault="00D850FF" w:rsidP="000D1DA8">
      <w:r>
        <w:rPr>
          <w:noProof/>
        </w:rPr>
        <w:lastRenderedPageBreak/>
        <w:drawing>
          <wp:inline distT="0" distB="0" distL="0" distR="0">
            <wp:extent cx="9251950" cy="6965502"/>
            <wp:effectExtent l="19050" t="0" r="6350" b="0"/>
            <wp:docPr id="1" name="Рисунок 1" descr="C:\Users\User\Downloads\169534559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95345599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0C" w:rsidRPr="006D548E" w:rsidRDefault="007D470C" w:rsidP="007D470C">
      <w:pPr>
        <w:spacing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07E">
        <w:rPr>
          <w:color w:val="000000" w:themeColor="text1"/>
          <w:sz w:val="28"/>
          <w:szCs w:val="24"/>
        </w:rPr>
        <w:lastRenderedPageBreak/>
        <w:t xml:space="preserve">                                                                                                   </w:t>
      </w:r>
      <w:r w:rsidRPr="006D548E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7D470C" w:rsidRPr="006D548E" w:rsidRDefault="007D470C" w:rsidP="007D470C">
      <w:pPr>
        <w:spacing w:after="0" w:line="240" w:lineRule="auto"/>
        <w:ind w:right="2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7D470C" w:rsidRPr="006D548E" w:rsidRDefault="007D470C" w:rsidP="007D470C">
      <w:pPr>
        <w:pStyle w:val="c8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Cs w:val="28"/>
        </w:rPr>
      </w:pPr>
      <w:r w:rsidRPr="006D548E">
        <w:rPr>
          <w:rStyle w:val="c8"/>
          <w:color w:val="000000"/>
          <w:szCs w:val="28"/>
        </w:rPr>
        <w:t xml:space="preserve">Рабочая программа курса внеурочной деятельности «Огородные чудеса» составлена на основе планируемых результатов освоения общеобразовательной программы начального общего образования </w:t>
      </w:r>
      <w:proofErr w:type="spellStart"/>
      <w:r w:rsidRPr="006D548E">
        <w:rPr>
          <w:rStyle w:val="c8"/>
          <w:color w:val="000000"/>
          <w:szCs w:val="28"/>
        </w:rPr>
        <w:t>Дальнезакорской</w:t>
      </w:r>
      <w:proofErr w:type="spellEnd"/>
      <w:r w:rsidRPr="006D548E">
        <w:rPr>
          <w:rStyle w:val="c8"/>
          <w:color w:val="000000"/>
          <w:szCs w:val="28"/>
        </w:rPr>
        <w:t xml:space="preserve"> средней школы.</w:t>
      </w:r>
    </w:p>
    <w:p w:rsidR="007D470C" w:rsidRPr="006D548E" w:rsidRDefault="007D470C" w:rsidP="007D470C">
      <w:pPr>
        <w:pStyle w:val="c89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6D548E">
        <w:rPr>
          <w:rStyle w:val="c8"/>
          <w:color w:val="000000"/>
          <w:szCs w:val="28"/>
        </w:rPr>
        <w:t>Курс рассчитан на  68 часов в год. Занятия проводятся 2 раза в неделю. Тематика занятий программы соответствует специфике внеурочной деятельности и способствует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результатов.</w:t>
      </w:r>
    </w:p>
    <w:p w:rsidR="007D470C" w:rsidRPr="00BE407E" w:rsidRDefault="007D470C" w:rsidP="007D470C">
      <w:pPr>
        <w:spacing w:after="0" w:line="240" w:lineRule="auto"/>
        <w:ind w:right="20"/>
        <w:rPr>
          <w:color w:val="215868" w:themeColor="accent5" w:themeShade="80"/>
          <w:sz w:val="28"/>
          <w:szCs w:val="24"/>
        </w:rPr>
      </w:pPr>
    </w:p>
    <w:p w:rsidR="007D470C" w:rsidRPr="00BE407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407E">
        <w:rPr>
          <w:rFonts w:ascii="Times New Roman" w:hAnsi="Times New Roman" w:cs="Times New Roman"/>
          <w:b/>
          <w:color w:val="000000"/>
          <w:sz w:val="24"/>
        </w:rPr>
        <w:t xml:space="preserve">    </w:t>
      </w:r>
      <w:r w:rsidRPr="00BE407E">
        <w:rPr>
          <w:rFonts w:ascii="Times New Roman" w:hAnsi="Times New Roman" w:cs="Times New Roman"/>
          <w:b/>
          <w:sz w:val="24"/>
        </w:rPr>
        <w:t>РЕЗУЛЬТАТЫ ОСВОЕНИЯ КУРСА ВНЕУРОЧНОЙ ДЕЯТЕЛЬНОСТИ</w:t>
      </w:r>
    </w:p>
    <w:p w:rsidR="007D470C" w:rsidRPr="00BE407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407E">
        <w:rPr>
          <w:rFonts w:ascii="Times New Roman" w:hAnsi="Times New Roman" w:cs="Times New Roman"/>
          <w:b/>
          <w:sz w:val="24"/>
        </w:rPr>
        <w:t>«ОГОРОДНЫЕ ЧУДЕСА»</w:t>
      </w:r>
    </w:p>
    <w:p w:rsidR="007D470C" w:rsidRPr="00BE407E" w:rsidRDefault="007D470C" w:rsidP="007D470C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u w:val="single"/>
        </w:rPr>
      </w:pPr>
      <w:r w:rsidRPr="00BE407E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действия, которыми должен овладеть обучающийся:</w:t>
      </w:r>
      <w:r w:rsidRPr="006D548E">
        <w:rPr>
          <w:rFonts w:ascii="Times New Roman" w:hAnsi="Times New Roman" w:cs="Times New Roman"/>
          <w:b/>
          <w:sz w:val="24"/>
          <w:szCs w:val="24"/>
        </w:rPr>
        <w:br/>
      </w:r>
      <w:r w:rsidRPr="006D548E">
        <w:rPr>
          <w:rFonts w:ascii="Times New Roman" w:hAnsi="Times New Roman" w:cs="Times New Roman"/>
          <w:b/>
          <w:iCs/>
          <w:sz w:val="24"/>
          <w:szCs w:val="24"/>
        </w:rPr>
        <w:t>Познавательные</w:t>
      </w:r>
      <w:r w:rsidRPr="006D5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D470C" w:rsidRPr="006D548E" w:rsidRDefault="007D470C" w:rsidP="007D4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6D548E">
        <w:rPr>
          <w:rFonts w:ascii="Times New Roman" w:hAnsi="Times New Roman" w:cs="Times New Roman"/>
          <w:sz w:val="24"/>
          <w:szCs w:val="24"/>
        </w:rPr>
        <w:t>выстраивать мыслительные процессы для запоминания теоретического материала и практических операций, находить необходимые источники информации.</w:t>
      </w:r>
      <w:r w:rsidRPr="006D548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исследования</w:t>
      </w:r>
      <w:r w:rsidRPr="006D548E">
        <w:rPr>
          <w:rFonts w:ascii="Times New Roman" w:hAnsi="Times New Roman" w:cs="Times New Roman"/>
          <w:sz w:val="24"/>
          <w:szCs w:val="24"/>
        </w:rPr>
        <w:br/>
      </w:r>
      <w:r w:rsidRPr="006D548E">
        <w:rPr>
          <w:rFonts w:ascii="Times New Roman" w:hAnsi="Times New Roman" w:cs="Times New Roman"/>
          <w:b/>
          <w:iCs/>
          <w:sz w:val="24"/>
          <w:szCs w:val="24"/>
        </w:rPr>
        <w:t>Регулятивные</w:t>
      </w:r>
      <w:r w:rsidRPr="006D548E">
        <w:rPr>
          <w:rFonts w:ascii="Times New Roman" w:hAnsi="Times New Roman" w:cs="Times New Roman"/>
          <w:iCs/>
          <w:sz w:val="24"/>
          <w:szCs w:val="24"/>
        </w:rPr>
        <w:t>:</w:t>
      </w:r>
      <w:r w:rsidRPr="006D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самостоятельно планировать свою деятельность, логически выстраивать алгоритм действий, анализировать проделанную работу, оценивать, находить положительные моменты и ошибки.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0C" w:rsidRPr="006D548E" w:rsidRDefault="007D470C" w:rsidP="007D4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</w:t>
      </w:r>
      <w:proofErr w:type="gramEnd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получит возможность научиться</w:t>
      </w:r>
      <w:r w:rsidRPr="006D548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br/>
      </w:r>
      <w:r w:rsidRPr="006D548E">
        <w:rPr>
          <w:rFonts w:ascii="Times New Roman" w:hAnsi="Times New Roman" w:cs="Times New Roman"/>
          <w:b/>
          <w:iCs/>
          <w:sz w:val="24"/>
          <w:szCs w:val="24"/>
        </w:rPr>
        <w:t>Личные</w:t>
      </w:r>
      <w:r w:rsidRPr="006D548E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доказывать свою точку зрения, опираясь на собственные подходы, собственные теории, выводы; приводить примеры из личной практики.</w:t>
      </w:r>
    </w:p>
    <w:p w:rsidR="007D470C" w:rsidRPr="006D548E" w:rsidRDefault="007D470C" w:rsidP="007D4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</w:t>
      </w:r>
      <w:proofErr w:type="gramEnd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получит возможность научиться</w:t>
      </w:r>
      <w:r w:rsidRPr="006D548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развития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6D548E">
        <w:rPr>
          <w:rFonts w:ascii="Times New Roman" w:hAnsi="Times New Roman" w:cs="Times New Roman"/>
          <w:b/>
          <w:iCs/>
          <w:sz w:val="24"/>
          <w:szCs w:val="24"/>
        </w:rPr>
        <w:t>Межпредметные</w:t>
      </w:r>
      <w:proofErr w:type="spellEnd"/>
      <w:r w:rsidRPr="006D5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различных видах деятельности, проводить аналогию между предметами и явлениями реального мира. </w:t>
      </w:r>
      <w:r w:rsidRPr="006D548E">
        <w:rPr>
          <w:rFonts w:ascii="Times New Roman" w:hAnsi="Times New Roman" w:cs="Times New Roman"/>
          <w:sz w:val="24"/>
          <w:szCs w:val="24"/>
        </w:rPr>
        <w:br/>
      </w:r>
      <w:r w:rsidRPr="006D548E">
        <w:rPr>
          <w:rFonts w:ascii="Times New Roman" w:hAnsi="Times New Roman" w:cs="Times New Roman"/>
          <w:b/>
          <w:iCs/>
          <w:sz w:val="24"/>
          <w:szCs w:val="24"/>
        </w:rPr>
        <w:t>Коммуникативные</w:t>
      </w:r>
      <w:r w:rsidRPr="006D548E">
        <w:rPr>
          <w:rFonts w:ascii="Times New Roman" w:hAnsi="Times New Roman" w:cs="Times New Roman"/>
          <w:b/>
          <w:sz w:val="24"/>
          <w:szCs w:val="24"/>
        </w:rPr>
        <w:t>:</w:t>
      </w:r>
      <w:r w:rsidRPr="006D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 работать в парах, в группах, в коллективе.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выражать собственное мнение, проявлять чувство уважения к партнёрам и сотрудничать в трудовом процессе.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0C" w:rsidRPr="006D548E" w:rsidRDefault="007D470C" w:rsidP="007D4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</w:t>
      </w:r>
      <w:proofErr w:type="gramEnd"/>
      <w:r w:rsidRPr="006D5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получит возможность научиться</w:t>
      </w:r>
      <w:r w:rsidRPr="006D548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приобретения знаний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</w:t>
      </w:r>
    </w:p>
    <w:p w:rsidR="007D470C" w:rsidRPr="006D548E" w:rsidRDefault="007D470C" w:rsidP="007D4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8E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программного материала  учащиеся: 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  <w:u w:val="single"/>
        </w:rPr>
        <w:t>Обучающиеся научатся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тому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548E">
        <w:rPr>
          <w:rFonts w:ascii="Times New Roman" w:hAnsi="Times New Roman" w:cs="Times New Roman"/>
          <w:sz w:val="24"/>
          <w:szCs w:val="24"/>
        </w:rPr>
        <w:t>какие бывают растения;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как развивается растение из семени;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особенности жизнедеятельности растений </w:t>
      </w:r>
      <w:proofErr w:type="gramStart"/>
      <w:r w:rsidRPr="006D5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548E">
        <w:rPr>
          <w:rFonts w:ascii="Times New Roman" w:hAnsi="Times New Roman" w:cs="Times New Roman"/>
          <w:sz w:val="24"/>
          <w:szCs w:val="24"/>
        </w:rPr>
        <w:t>посадка, цветение, уход, борьба с болезнями).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48E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научатся 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определять виды растений;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вести наблюдения за  растениями;</w:t>
      </w:r>
      <w:r w:rsidRPr="006D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осуществлять правильный уход</w:t>
      </w:r>
      <w:r w:rsidRPr="006D548E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6D54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70C" w:rsidRPr="006D548E" w:rsidRDefault="007D470C" w:rsidP="007D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bookmark14"/>
    </w:p>
    <w:p w:rsidR="007D470C" w:rsidRPr="006D548E" w:rsidRDefault="007D470C" w:rsidP="007D470C">
      <w:pPr>
        <w:pStyle w:val="4"/>
        <w:spacing w:before="4" w:line="269" w:lineRule="exact"/>
        <w:ind w:left="20" w:right="2860"/>
        <w:rPr>
          <w:b/>
          <w:u w:val="single"/>
        </w:rPr>
      </w:pPr>
      <w:r w:rsidRPr="006D548E">
        <w:rPr>
          <w:b/>
        </w:rPr>
        <w:t xml:space="preserve"> </w:t>
      </w:r>
      <w:r w:rsidRPr="006D548E">
        <w:rPr>
          <w:b/>
          <w:u w:val="single"/>
        </w:rPr>
        <w:t>Раздел 1. Уход за комнатными растениями. - 12 ч.</w:t>
      </w:r>
      <w:bookmarkEnd w:id="0"/>
    </w:p>
    <w:p w:rsidR="007D470C" w:rsidRPr="006D548E" w:rsidRDefault="007D470C" w:rsidP="007D470C">
      <w:pPr>
        <w:pStyle w:val="4"/>
        <w:spacing w:before="4" w:line="274" w:lineRule="exact"/>
        <w:ind w:left="20"/>
      </w:pPr>
      <w:r w:rsidRPr="006D548E">
        <w:t>Виды комнатных растений.</w:t>
      </w:r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Особенности ухода за комнатными растениями.</w:t>
      </w:r>
    </w:p>
    <w:p w:rsidR="007D470C" w:rsidRPr="006D548E" w:rsidRDefault="007D470C" w:rsidP="007D470C">
      <w:pPr>
        <w:spacing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D548E">
        <w:rPr>
          <w:rStyle w:val="5"/>
          <w:rFonts w:eastAsiaTheme="minorEastAsia"/>
        </w:rPr>
        <w:t>Практическое занятие по размещению комнатных растений с учетом потребности тепла и света</w:t>
      </w:r>
    </w:p>
    <w:p w:rsidR="007D470C" w:rsidRPr="006D548E" w:rsidRDefault="007D470C" w:rsidP="007D470C">
      <w:pPr>
        <w:spacing w:after="0" w:line="274" w:lineRule="exact"/>
        <w:ind w:left="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15"/>
      <w:r w:rsidRPr="006D548E">
        <w:rPr>
          <w:rFonts w:ascii="Times New Roman" w:hAnsi="Times New Roman" w:cs="Times New Roman"/>
          <w:b/>
          <w:sz w:val="24"/>
          <w:szCs w:val="24"/>
          <w:u w:val="single"/>
        </w:rPr>
        <w:t>Раздел 2. Работа на пришкольном участке осенью - 14 ч.</w:t>
      </w:r>
      <w:bookmarkEnd w:id="1"/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 xml:space="preserve">Сбор урожая, его переработка для зимнего хранения. Как сохранить урожай до весны. </w:t>
      </w:r>
    </w:p>
    <w:p w:rsidR="007D470C" w:rsidRPr="006D548E" w:rsidRDefault="007D470C" w:rsidP="007D470C">
      <w:pPr>
        <w:pStyle w:val="4"/>
        <w:spacing w:line="274" w:lineRule="exact"/>
        <w:ind w:left="20" w:right="2860"/>
      </w:pPr>
      <w:r w:rsidRPr="006D548E">
        <w:t>Способы хранения. Сбор урожая петрушки, его переработка для зимнего хранения. Уборка растительных остатков с клумб, осенняя обработка почвы. Правила закладки компостных куч.</w:t>
      </w:r>
    </w:p>
    <w:p w:rsidR="007D470C" w:rsidRPr="006D548E" w:rsidRDefault="007D470C" w:rsidP="007D470C">
      <w:pPr>
        <w:pStyle w:val="4"/>
        <w:spacing w:line="274" w:lineRule="exact"/>
        <w:ind w:right="2420"/>
      </w:pPr>
      <w:r w:rsidRPr="006D548E">
        <w:rPr>
          <w:b/>
          <w:u w:val="single"/>
        </w:rPr>
        <w:t>Раздел</w:t>
      </w:r>
      <w:r w:rsidR="000D1DA8">
        <w:rPr>
          <w:b/>
          <w:u w:val="single"/>
        </w:rPr>
        <w:t xml:space="preserve"> </w:t>
      </w:r>
      <w:r w:rsidRPr="006D548E">
        <w:rPr>
          <w:b/>
          <w:u w:val="single"/>
        </w:rPr>
        <w:t>3</w:t>
      </w:r>
      <w:r w:rsidR="000D1DA8">
        <w:rPr>
          <w:b/>
          <w:u w:val="single"/>
        </w:rPr>
        <w:t>.</w:t>
      </w:r>
      <w:r w:rsidRPr="006D548E">
        <w:t xml:space="preserve"> </w:t>
      </w:r>
      <w:r w:rsidRPr="006D548E">
        <w:rPr>
          <w:rStyle w:val="a4"/>
        </w:rPr>
        <w:t>Творческая работа - 2ч</w:t>
      </w:r>
    </w:p>
    <w:p w:rsidR="007D470C" w:rsidRPr="006D548E" w:rsidRDefault="007D470C" w:rsidP="007D470C">
      <w:pPr>
        <w:pStyle w:val="4"/>
        <w:spacing w:line="274" w:lineRule="exact"/>
        <w:ind w:right="2420"/>
      </w:pPr>
      <w:r w:rsidRPr="006D548E">
        <w:t xml:space="preserve">Изготовление поделок для ежегодного конкурса - выставки «Дары осени» </w:t>
      </w:r>
    </w:p>
    <w:p w:rsidR="007D470C" w:rsidRPr="006D548E" w:rsidRDefault="007D470C" w:rsidP="007D470C">
      <w:pPr>
        <w:pStyle w:val="4"/>
        <w:spacing w:line="274" w:lineRule="exact"/>
        <w:ind w:left="20" w:right="2860"/>
      </w:pPr>
    </w:p>
    <w:p w:rsidR="007D470C" w:rsidRPr="006D548E" w:rsidRDefault="007D470C" w:rsidP="007D470C">
      <w:pPr>
        <w:spacing w:after="0" w:line="274" w:lineRule="exact"/>
        <w:ind w:left="2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16"/>
      <w:r w:rsidRPr="006D548E">
        <w:rPr>
          <w:rFonts w:ascii="Times New Roman" w:hAnsi="Times New Roman" w:cs="Times New Roman"/>
          <w:b/>
          <w:sz w:val="24"/>
          <w:szCs w:val="24"/>
          <w:u w:val="single"/>
        </w:rPr>
        <w:t>Раздел 4. Работа на пришкольном участке весной - 13 ч</w:t>
      </w:r>
      <w:r w:rsidRPr="006D548E">
        <w:rPr>
          <w:rFonts w:ascii="Times New Roman" w:hAnsi="Times New Roman" w:cs="Times New Roman"/>
          <w:sz w:val="24"/>
          <w:szCs w:val="24"/>
          <w:u w:val="single"/>
        </w:rPr>
        <w:t>.</w:t>
      </w:r>
      <w:bookmarkEnd w:id="2"/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Выбор культуры для весеннего посева.</w:t>
      </w:r>
    </w:p>
    <w:p w:rsidR="007D470C" w:rsidRPr="006D548E" w:rsidRDefault="007D470C" w:rsidP="007D470C">
      <w:pPr>
        <w:pStyle w:val="4"/>
        <w:spacing w:line="274" w:lineRule="exact"/>
        <w:ind w:left="20" w:right="1860"/>
      </w:pPr>
      <w:r w:rsidRPr="006D548E">
        <w:lastRenderedPageBreak/>
        <w:t>Особенности технологии выращивания однолетних и многолетних растений. Подготовка почвы к посеву. Проверка семян на всхожесть. Посев семян.</w:t>
      </w:r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Уход за посадками: рыхление, полив, прореживание, подкормки.</w:t>
      </w:r>
    </w:p>
    <w:p w:rsidR="007D470C" w:rsidRPr="006D548E" w:rsidRDefault="007D470C" w:rsidP="007D470C">
      <w:pPr>
        <w:pStyle w:val="4"/>
        <w:spacing w:line="274" w:lineRule="exact"/>
        <w:ind w:right="2420"/>
        <w:rPr>
          <w:u w:val="single"/>
        </w:rPr>
      </w:pPr>
      <w:bookmarkStart w:id="3" w:name="bookmark17"/>
      <w:r w:rsidRPr="006D548E">
        <w:rPr>
          <w:b/>
          <w:u w:val="single"/>
        </w:rPr>
        <w:t>Раздел 5. Выращивание рассады цветочных культур -14 ч</w:t>
      </w:r>
      <w:r w:rsidRPr="006D548E">
        <w:rPr>
          <w:u w:val="single"/>
        </w:rPr>
        <w:t>.</w:t>
      </w:r>
      <w:bookmarkEnd w:id="3"/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Подготовка почвы к посеву. Проверка семян на всхожесть.</w:t>
      </w:r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Посев семян цветочных растений.</w:t>
      </w:r>
    </w:p>
    <w:p w:rsidR="007D470C" w:rsidRPr="006D548E" w:rsidRDefault="007D470C" w:rsidP="007D470C">
      <w:pPr>
        <w:pStyle w:val="4"/>
        <w:spacing w:line="274" w:lineRule="exact"/>
        <w:ind w:left="20"/>
      </w:pPr>
      <w:r w:rsidRPr="006D548E">
        <w:t>Уход за рассадой. Рыхление. Подкормки. Пикировка.</w:t>
      </w:r>
    </w:p>
    <w:p w:rsidR="007D470C" w:rsidRPr="006D548E" w:rsidRDefault="007D470C" w:rsidP="007D470C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70C" w:rsidRPr="006D548E" w:rsidRDefault="007D470C" w:rsidP="007D470C">
      <w:pPr>
        <w:pStyle w:val="4"/>
        <w:spacing w:line="274" w:lineRule="exact"/>
        <w:ind w:left="20" w:right="1860"/>
      </w:pPr>
      <w:r w:rsidRPr="006D548E">
        <w:t>Изготовление поделок для ежегодного конкурса - выставки «Дары осени»</w:t>
      </w:r>
    </w:p>
    <w:p w:rsidR="007D470C" w:rsidRPr="006D548E" w:rsidRDefault="007D470C" w:rsidP="007D470C">
      <w:pPr>
        <w:pStyle w:val="4"/>
        <w:spacing w:line="274" w:lineRule="exact"/>
        <w:ind w:left="20" w:right="1860"/>
        <w:rPr>
          <w:u w:val="single"/>
        </w:rPr>
      </w:pPr>
      <w:r w:rsidRPr="006D548E">
        <w:rPr>
          <w:u w:val="single"/>
        </w:rPr>
        <w:t xml:space="preserve"> </w:t>
      </w:r>
      <w:r w:rsidRPr="006D548E">
        <w:rPr>
          <w:rStyle w:val="a4"/>
          <w:u w:val="single"/>
        </w:rPr>
        <w:t>Раздел 6. Разнообразие профессий — 4 ч.</w:t>
      </w:r>
    </w:p>
    <w:p w:rsidR="007D470C" w:rsidRPr="006D548E" w:rsidRDefault="007D470C" w:rsidP="007D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Профессия – агроном;</w:t>
      </w:r>
    </w:p>
    <w:p w:rsidR="007D470C" w:rsidRPr="006D548E" w:rsidRDefault="007D470C" w:rsidP="007D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Профессия – механизатор;</w:t>
      </w:r>
    </w:p>
    <w:p w:rsidR="007D470C" w:rsidRPr="006D548E" w:rsidRDefault="007D470C" w:rsidP="007D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Профессия – инженер.</w:t>
      </w:r>
    </w:p>
    <w:p w:rsidR="007D470C" w:rsidRPr="006D548E" w:rsidRDefault="007D470C" w:rsidP="007D470C">
      <w:pPr>
        <w:spacing w:after="0" w:line="274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70C" w:rsidRPr="006D548E" w:rsidRDefault="007D470C" w:rsidP="007D470C">
      <w:pPr>
        <w:pStyle w:val="4"/>
        <w:spacing w:line="274" w:lineRule="exact"/>
        <w:ind w:right="2420"/>
        <w:rPr>
          <w:rStyle w:val="a4"/>
          <w:u w:val="single"/>
        </w:rPr>
      </w:pPr>
      <w:r w:rsidRPr="006D548E">
        <w:rPr>
          <w:rStyle w:val="a4"/>
          <w:u w:val="single"/>
        </w:rPr>
        <w:t>Раздел 7. Экспериментальная работа - 9ч.</w:t>
      </w:r>
    </w:p>
    <w:p w:rsidR="007D470C" w:rsidRPr="006D548E" w:rsidRDefault="007D470C" w:rsidP="007D470C">
      <w:pPr>
        <w:pStyle w:val="4"/>
        <w:spacing w:line="274" w:lineRule="exact"/>
        <w:ind w:right="2420"/>
        <w:rPr>
          <w:u w:val="single"/>
        </w:rPr>
      </w:pPr>
    </w:p>
    <w:p w:rsidR="007D470C" w:rsidRPr="006D548E" w:rsidRDefault="007D470C" w:rsidP="007D470C">
      <w:pPr>
        <w:pStyle w:val="4"/>
        <w:spacing w:line="274" w:lineRule="exact"/>
        <w:ind w:right="2420"/>
      </w:pPr>
      <w:r w:rsidRPr="006D548E">
        <w:t>Условия, необходимые для жизнедеятельности растения. Роль воды, света, тепла, плодородной почвы.</w:t>
      </w:r>
    </w:p>
    <w:p w:rsidR="007D470C" w:rsidRPr="006D548E" w:rsidRDefault="007D470C" w:rsidP="007D470C">
      <w:pPr>
        <w:shd w:val="clear" w:color="auto" w:fill="FFFFFF"/>
        <w:tabs>
          <w:tab w:val="left" w:pos="1002"/>
        </w:tabs>
        <w:spacing w:after="0" w:line="274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На пришкольном участке.</w:t>
      </w:r>
    </w:p>
    <w:p w:rsidR="007D470C" w:rsidRPr="006D548E" w:rsidRDefault="007D470C" w:rsidP="007D470C">
      <w:pPr>
        <w:pStyle w:val="4"/>
        <w:spacing w:line="274" w:lineRule="exact"/>
        <w:ind w:right="2420"/>
      </w:pPr>
      <w:r w:rsidRPr="006D548E">
        <w:t xml:space="preserve">Влияние укрывного материала на развитие растения. </w:t>
      </w:r>
    </w:p>
    <w:p w:rsidR="00513CE1" w:rsidRDefault="00513CE1"/>
    <w:sectPr w:rsidR="00513CE1" w:rsidSect="007D4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70C"/>
    <w:rsid w:val="000D1DA8"/>
    <w:rsid w:val="001D18EA"/>
    <w:rsid w:val="002963EA"/>
    <w:rsid w:val="00485BD1"/>
    <w:rsid w:val="00513CE1"/>
    <w:rsid w:val="006D297B"/>
    <w:rsid w:val="007D470C"/>
    <w:rsid w:val="00830CB6"/>
    <w:rsid w:val="00CE5A88"/>
    <w:rsid w:val="00D850FF"/>
    <w:rsid w:val="00E5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70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qFormat/>
    <w:rsid w:val="007D470C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7D470C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70C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70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7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1">
    <w:name w:val="Основной текст1"/>
    <w:basedOn w:val="a0"/>
    <w:link w:val="4"/>
    <w:rsid w:val="007D4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11"/>
    <w:rsid w:val="007D47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39"/>
    <w:rsid w:val="007D47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7D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 + Полужирный"/>
    <w:basedOn w:val="11"/>
    <w:rsid w:val="007D470C"/>
    <w:rPr>
      <w:b/>
      <w:bCs/>
      <w:i w:val="0"/>
      <w:iCs w:val="0"/>
      <w:smallCaps w:val="0"/>
      <w:strike w:val="0"/>
    </w:rPr>
  </w:style>
  <w:style w:type="character" w:customStyle="1" w:styleId="apple-converted-space">
    <w:name w:val="apple-converted-space"/>
    <w:rsid w:val="007D470C"/>
    <w:rPr>
      <w:rFonts w:cs="Times New Roman"/>
    </w:rPr>
  </w:style>
  <w:style w:type="paragraph" w:customStyle="1" w:styleId="c89">
    <w:name w:val="c89"/>
    <w:basedOn w:val="a"/>
    <w:rsid w:val="007D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470C"/>
  </w:style>
  <w:style w:type="paragraph" w:styleId="a5">
    <w:name w:val="Balloon Text"/>
    <w:basedOn w:val="a"/>
    <w:link w:val="a6"/>
    <w:uiPriority w:val="99"/>
    <w:semiHidden/>
    <w:unhideWhenUsed/>
    <w:rsid w:val="000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2023-09-21T10:22:00Z</dcterms:created>
  <dcterms:modified xsi:type="dcterms:W3CDTF">2023-09-22T01:36:00Z</dcterms:modified>
</cp:coreProperties>
</file>