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B" w:rsidRDefault="000A3468">
      <w:r>
        <w:rPr>
          <w:noProof/>
          <w:lang w:eastAsia="ru-RU"/>
        </w:rPr>
        <w:drawing>
          <wp:inline distT="0" distB="0" distL="0" distR="0">
            <wp:extent cx="5940425" cy="83909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8A" w:rsidRDefault="00EF518A"/>
    <w:p w:rsidR="00EF518A" w:rsidRDefault="00EF518A"/>
    <w:p w:rsidR="00EF518A" w:rsidRPr="00EF518A" w:rsidRDefault="00EF518A" w:rsidP="00EF518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8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Pr="00EF518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18A">
        <w:rPr>
          <w:rFonts w:ascii="Times New Roman" w:hAnsi="Times New Roman" w:cs="Times New Roman"/>
          <w:sz w:val="24"/>
          <w:szCs w:val="24"/>
        </w:rPr>
        <w:t xml:space="preserve">результатам освоения основной образовательной программы среднего общего образования </w:t>
      </w:r>
      <w:proofErr w:type="spellStart"/>
      <w:r w:rsidRPr="00EF518A">
        <w:rPr>
          <w:rFonts w:ascii="Times New Roman" w:hAnsi="Times New Roman" w:cs="Times New Roman"/>
          <w:sz w:val="24"/>
          <w:szCs w:val="24"/>
        </w:rPr>
        <w:t>Дальнезакорской</w:t>
      </w:r>
      <w:proofErr w:type="spellEnd"/>
      <w:r w:rsidRPr="00EF518A">
        <w:rPr>
          <w:rFonts w:ascii="Times New Roman" w:hAnsi="Times New Roman" w:cs="Times New Roman"/>
          <w:sz w:val="24"/>
          <w:szCs w:val="24"/>
        </w:rPr>
        <w:t xml:space="preserve"> средней школы.  </w:t>
      </w:r>
    </w:p>
    <w:p w:rsidR="00EF518A" w:rsidRDefault="00EF518A" w:rsidP="00EF518A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8A" w:rsidRPr="00EF518A" w:rsidRDefault="00EF518A" w:rsidP="00EF518A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8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F518A" w:rsidRPr="004C335E" w:rsidRDefault="00EF518A" w:rsidP="00EF518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EF518A" w:rsidRPr="004C335E" w:rsidRDefault="00EF518A" w:rsidP="00EF518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себе, к своему здоровью, к познанию себя:</w:t>
      </w:r>
    </w:p>
    <w:p w:rsidR="00EF518A" w:rsidRPr="004C335E" w:rsidRDefault="00EF518A" w:rsidP="00EF518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EF518A" w:rsidRPr="004C335E" w:rsidRDefault="00EF518A" w:rsidP="00EF518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F518A" w:rsidRPr="004C335E" w:rsidRDefault="00EF518A" w:rsidP="00EF518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F518A" w:rsidRPr="004C335E" w:rsidRDefault="00EF518A" w:rsidP="00EF518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F518A" w:rsidRPr="004C335E" w:rsidRDefault="00EF518A" w:rsidP="00EF518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510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России как к Родине (Отечеству):</w:t>
      </w:r>
    </w:p>
    <w:p w:rsidR="00EF518A" w:rsidRPr="004C335E" w:rsidRDefault="00EF518A" w:rsidP="00EF518A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EF518A" w:rsidRPr="004C335E" w:rsidRDefault="00EF518A" w:rsidP="00EF518A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F518A" w:rsidRPr="004C335E" w:rsidRDefault="00EF518A" w:rsidP="00EF518A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EF518A" w:rsidRPr="004C335E" w:rsidRDefault="00EF518A" w:rsidP="00EF518A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РФ.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58" w:firstLine="56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закону, государству и гражданскому обществу:</w:t>
      </w:r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 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F518A" w:rsidRPr="004C335E" w:rsidRDefault="00EF518A" w:rsidP="00EF518A">
      <w:pPr>
        <w:numPr>
          <w:ilvl w:val="0"/>
          <w:numId w:val="3"/>
        </w:numPr>
        <w:shd w:val="clear" w:color="auto" w:fill="FFFFFF"/>
        <w:spacing w:after="0" w:line="240" w:lineRule="auto"/>
        <w:ind w:left="11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готовность 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114" w:firstLine="452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с окружающими людьми:</w:t>
      </w:r>
    </w:p>
    <w:p w:rsidR="00EF518A" w:rsidRPr="004C335E" w:rsidRDefault="00EF518A" w:rsidP="00EF518A">
      <w:pPr>
        <w:numPr>
          <w:ilvl w:val="0"/>
          <w:numId w:val="4"/>
        </w:numPr>
        <w:shd w:val="clear" w:color="auto" w:fill="FFFFFF"/>
        <w:spacing w:after="0" w:line="240" w:lineRule="auto"/>
        <w:ind w:left="236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F518A" w:rsidRPr="004C335E" w:rsidRDefault="00EF518A" w:rsidP="00EF518A">
      <w:pPr>
        <w:numPr>
          <w:ilvl w:val="0"/>
          <w:numId w:val="4"/>
        </w:numPr>
        <w:shd w:val="clear" w:color="auto" w:fill="FFFFFF"/>
        <w:spacing w:after="0" w:line="240" w:lineRule="auto"/>
        <w:ind w:left="236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F518A" w:rsidRPr="004C335E" w:rsidRDefault="00EF518A" w:rsidP="00EF518A">
      <w:pPr>
        <w:numPr>
          <w:ilvl w:val="0"/>
          <w:numId w:val="4"/>
        </w:numPr>
        <w:shd w:val="clear" w:color="auto" w:fill="FFFFFF"/>
        <w:spacing w:after="0" w:line="240" w:lineRule="auto"/>
        <w:ind w:left="236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F518A" w:rsidRPr="004C335E" w:rsidRDefault="00EF518A" w:rsidP="00EF518A">
      <w:pPr>
        <w:numPr>
          <w:ilvl w:val="0"/>
          <w:numId w:val="4"/>
        </w:numPr>
        <w:shd w:val="clear" w:color="auto" w:fill="FFFFFF"/>
        <w:spacing w:after="0" w:line="240" w:lineRule="auto"/>
        <w:ind w:left="236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F518A" w:rsidRPr="004C335E" w:rsidRDefault="00EF518A" w:rsidP="00EF518A">
      <w:pPr>
        <w:numPr>
          <w:ilvl w:val="0"/>
          <w:numId w:val="4"/>
        </w:numPr>
        <w:shd w:val="clear" w:color="auto" w:fill="FFFFFF"/>
        <w:spacing w:after="0" w:line="240" w:lineRule="auto"/>
        <w:ind w:left="236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236" w:firstLine="452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окружающему миру, живой природе, художественной культуре:</w:t>
      </w:r>
    </w:p>
    <w:p w:rsidR="00EF518A" w:rsidRPr="004C335E" w:rsidRDefault="00EF518A" w:rsidP="00EF518A">
      <w:pPr>
        <w:numPr>
          <w:ilvl w:val="0"/>
          <w:numId w:val="5"/>
        </w:numPr>
        <w:shd w:val="clear" w:color="auto" w:fill="FFFFFF"/>
        <w:spacing w:after="0" w:line="240" w:lineRule="auto"/>
        <w:ind w:left="29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F518A" w:rsidRPr="004C335E" w:rsidRDefault="00EF518A" w:rsidP="00EF518A">
      <w:pPr>
        <w:numPr>
          <w:ilvl w:val="0"/>
          <w:numId w:val="5"/>
        </w:numPr>
        <w:shd w:val="clear" w:color="auto" w:fill="FFFFFF"/>
        <w:spacing w:after="0" w:line="240" w:lineRule="auto"/>
        <w:ind w:left="29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F518A" w:rsidRPr="004C335E" w:rsidRDefault="00EF518A" w:rsidP="00EF518A">
      <w:pPr>
        <w:numPr>
          <w:ilvl w:val="0"/>
          <w:numId w:val="5"/>
        </w:numPr>
        <w:shd w:val="clear" w:color="auto" w:fill="FFFFFF"/>
        <w:spacing w:after="0" w:line="240" w:lineRule="auto"/>
        <w:ind w:left="29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F518A" w:rsidRPr="004C335E" w:rsidRDefault="00EF518A" w:rsidP="00EF518A">
      <w:pPr>
        <w:numPr>
          <w:ilvl w:val="0"/>
          <w:numId w:val="5"/>
        </w:numPr>
        <w:shd w:val="clear" w:color="auto" w:fill="FFFFFF"/>
        <w:spacing w:after="0" w:line="240" w:lineRule="auto"/>
        <w:ind w:left="29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эстетическое отношение к миру, готовность к эстетическому обустройству собственного быта.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294" w:firstLine="41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семье и родителям, в том числе подготовка к семейной жизни:</w:t>
      </w:r>
    </w:p>
    <w:p w:rsidR="00EF518A" w:rsidRPr="004C335E" w:rsidRDefault="00EF518A" w:rsidP="00EF518A">
      <w:pPr>
        <w:numPr>
          <w:ilvl w:val="0"/>
          <w:numId w:val="6"/>
        </w:numPr>
        <w:shd w:val="clear" w:color="auto" w:fill="FFFFFF"/>
        <w:spacing w:after="0" w:line="240" w:lineRule="auto"/>
        <w:ind w:left="352" w:firstLine="454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ответственное отношение к созданию семь на основе осознанного принятия ценностей семейной жизни;</w:t>
      </w:r>
    </w:p>
    <w:p w:rsidR="00EF518A" w:rsidRPr="004C335E" w:rsidRDefault="00EF518A" w:rsidP="00EF518A">
      <w:pPr>
        <w:numPr>
          <w:ilvl w:val="0"/>
          <w:numId w:val="6"/>
        </w:numPr>
        <w:shd w:val="clear" w:color="auto" w:fill="FFFFFF"/>
        <w:spacing w:after="0" w:line="240" w:lineRule="auto"/>
        <w:ind w:left="352" w:firstLine="454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352" w:firstLine="356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труду, в сфере социально-экономических отношений:</w:t>
      </w:r>
    </w:p>
    <w:p w:rsidR="00EF518A" w:rsidRPr="004C335E" w:rsidRDefault="00EF518A" w:rsidP="00EF518A">
      <w:pPr>
        <w:numPr>
          <w:ilvl w:val="0"/>
          <w:numId w:val="7"/>
        </w:numPr>
        <w:shd w:val="clear" w:color="auto" w:fill="FFFFFF"/>
        <w:spacing w:after="0" w:line="240" w:lineRule="auto"/>
        <w:ind w:left="40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собственности;</w:t>
      </w:r>
    </w:p>
    <w:p w:rsidR="00EF518A" w:rsidRPr="004C335E" w:rsidRDefault="00EF518A" w:rsidP="00EF518A">
      <w:pPr>
        <w:numPr>
          <w:ilvl w:val="0"/>
          <w:numId w:val="7"/>
        </w:numPr>
        <w:shd w:val="clear" w:color="auto" w:fill="FFFFFF"/>
        <w:spacing w:after="0" w:line="240" w:lineRule="auto"/>
        <w:ind w:left="40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EF518A" w:rsidRPr="004C335E" w:rsidRDefault="00EF518A" w:rsidP="00EF518A">
      <w:pPr>
        <w:numPr>
          <w:ilvl w:val="0"/>
          <w:numId w:val="7"/>
        </w:numPr>
        <w:shd w:val="clear" w:color="auto" w:fill="FFFFFF"/>
        <w:spacing w:after="0" w:line="240" w:lineRule="auto"/>
        <w:ind w:left="40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F518A" w:rsidRPr="004C335E" w:rsidRDefault="00EF518A" w:rsidP="00EF518A">
      <w:pPr>
        <w:numPr>
          <w:ilvl w:val="0"/>
          <w:numId w:val="7"/>
        </w:numPr>
        <w:shd w:val="clear" w:color="auto" w:fill="FFFFFF"/>
        <w:spacing w:after="0" w:line="240" w:lineRule="auto"/>
        <w:ind w:left="40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F518A" w:rsidRPr="004C335E" w:rsidRDefault="00EF518A" w:rsidP="00EF518A">
      <w:pPr>
        <w:numPr>
          <w:ilvl w:val="0"/>
          <w:numId w:val="7"/>
        </w:numPr>
        <w:shd w:val="clear" w:color="auto" w:fill="FFFFFF"/>
        <w:spacing w:after="0" w:line="240" w:lineRule="auto"/>
        <w:ind w:left="408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408" w:firstLine="300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F518A" w:rsidRPr="004C335E" w:rsidRDefault="00EF518A" w:rsidP="00EF518A">
      <w:pPr>
        <w:numPr>
          <w:ilvl w:val="0"/>
          <w:numId w:val="8"/>
        </w:numPr>
        <w:shd w:val="clear" w:color="auto" w:fill="FFFFFF"/>
        <w:spacing w:after="0" w:line="240" w:lineRule="auto"/>
        <w:ind w:left="464" w:firstLine="452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 искать и находить обобщённые способы решения задач, в том числе осуществлять развёрнутый  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 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выпускник научится осуществлять деловую коммуникацию как со сверстниками, так и 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(как внутри ОО, так и за её пределами), подбирать партнёров для деловой коммуникации исходя из соображений 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firstLine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EF518A" w:rsidRPr="004C335E" w:rsidRDefault="00EF518A" w:rsidP="00EF518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В результате изучения учебного предмета «Русский язык» на уровне среднего общего образования </w:t>
      </w: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текстовый формат;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те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кст в др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угие виды передачи информации;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EF518A" w:rsidRPr="004C335E" w:rsidRDefault="00EF518A" w:rsidP="00EF51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F518A" w:rsidRPr="004C335E" w:rsidRDefault="00EF518A" w:rsidP="00EF518A">
      <w:pPr>
        <w:shd w:val="clear" w:color="auto" w:fill="FFFFFF"/>
        <w:spacing w:after="0" w:line="240" w:lineRule="auto"/>
        <w:ind w:left="464"/>
        <w:jc w:val="both"/>
        <w:rPr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письма;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F518A" w:rsidRPr="004C335E" w:rsidRDefault="00EF518A" w:rsidP="00EF51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sz w:val="20"/>
          <w:szCs w:val="20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пи анализе текстов (в том числе художественной литературы).  </w:t>
      </w:r>
    </w:p>
    <w:p w:rsidR="00EF518A" w:rsidRDefault="00EF518A" w:rsidP="00EF5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518A" w:rsidRDefault="005C3E93" w:rsidP="00EF5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</w:t>
      </w:r>
    </w:p>
    <w:p w:rsidR="00EF518A" w:rsidRPr="004C335E" w:rsidRDefault="00EF518A" w:rsidP="00EF518A">
      <w:pPr>
        <w:widowControl w:val="0"/>
        <w:suppressAutoHyphens/>
        <w:spacing w:after="0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F518A" w:rsidRDefault="00EF518A" w:rsidP="00EF518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8A">
        <w:rPr>
          <w:rFonts w:ascii="Times New Roman" w:hAnsi="Times New Roman" w:cs="Times New Roman"/>
          <w:sz w:val="24"/>
          <w:szCs w:val="24"/>
        </w:rPr>
        <w:t xml:space="preserve">Общее число учебных часов на базовом уровне  обучения в 11 классе составляет 34 часа (1ч в неделю). </w:t>
      </w:r>
    </w:p>
    <w:p w:rsidR="00805E99" w:rsidRPr="00805E99" w:rsidRDefault="00805E99" w:rsidP="00805E9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5E99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805E99" w:rsidRPr="00805E99" w:rsidRDefault="00805E99" w:rsidP="00805E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5E99">
        <w:rPr>
          <w:rFonts w:ascii="Times New Roman" w:hAnsi="Times New Roman"/>
          <w:b/>
          <w:color w:val="000000"/>
          <w:sz w:val="28"/>
          <w:szCs w:val="28"/>
          <w:lang w:eastAsia="ru-RU"/>
        </w:rPr>
        <w:t>11 класс</w:t>
      </w:r>
    </w:p>
    <w:p w:rsidR="00805E99" w:rsidRPr="0070742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927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Введение. Синтаксис и пунктуация. 1 ч.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 2 ч. (1К/Р)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словосочетаний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 2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Простое осложненное предложение 16(1К/Р)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неполные предложения. Тире в неполном предложении. Соединительное тире. Интонационное тире. Порядок слов простом 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предложении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. Инверсия. Синонимия разных типов простого предложения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Простое осложнённое предложение.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 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</w:t>
      </w:r>
      <w:proofErr w:type="gram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Знаки препинания при однородных членах, соединённых повторяющимися и парными союзами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Обособленные члены предложения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Параллельные синтаксические конструкции. Знаки препинания при сравнительном обороте.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 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при обращениях. Знаки препинания при вводных словах,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Сложное предложение 8 ч. (3р.р.)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Бессоюзное сложное предложение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. Знаки препинания в бессоюзном предложении.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Период</w:t>
      </w: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. Знаки препинания в периоде. Синонимия предложения с разных типов сложного предложения.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чужой речью. 2 ч.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Культура речи. Стилистика. 3(1К/Р)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</w:r>
      <w:proofErr w:type="spellStart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Орфографичесие</w:t>
      </w:r>
      <w:proofErr w:type="spellEnd"/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805E99" w:rsidRPr="004C335E" w:rsidRDefault="00805E99" w:rsidP="00805E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35E">
        <w:rPr>
          <w:rFonts w:ascii="Times New Roman" w:hAnsi="Times New Roman"/>
          <w:color w:val="000000"/>
          <w:sz w:val="24"/>
          <w:szCs w:val="24"/>
          <w:lang w:eastAsia="ru-RU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05E99" w:rsidRPr="004C335E" w:rsidRDefault="00805E99" w:rsidP="00805E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5E99" w:rsidRDefault="00805E99" w:rsidP="00805E99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5E99" w:rsidRPr="004C335E" w:rsidRDefault="00805E99" w:rsidP="00805E9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805E99" w:rsidRPr="00D52438" w:rsidRDefault="00805E99" w:rsidP="00805E9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35E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1358"/>
        <w:gridCol w:w="1997"/>
        <w:gridCol w:w="1210"/>
      </w:tblGrid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обобщение изученного материала 10 класса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синтаксиса и пунктуации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E99" w:rsidRPr="00D52438" w:rsidTr="00AD75B4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D52438" w:rsidRDefault="00805E99" w:rsidP="00AD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D52438" w:rsidRDefault="00805E99" w:rsidP="00A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05E99" w:rsidRPr="00EF518A" w:rsidRDefault="00805E99" w:rsidP="00EF518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05E99" w:rsidRPr="00EF518A" w:rsidSect="008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00E"/>
    <w:multiLevelType w:val="multilevel"/>
    <w:tmpl w:val="9B7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057BF"/>
    <w:multiLevelType w:val="multilevel"/>
    <w:tmpl w:val="F51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53272"/>
    <w:multiLevelType w:val="multilevel"/>
    <w:tmpl w:val="147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D3BFF"/>
    <w:multiLevelType w:val="multilevel"/>
    <w:tmpl w:val="A70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574E1"/>
    <w:multiLevelType w:val="multilevel"/>
    <w:tmpl w:val="36C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30340"/>
    <w:multiLevelType w:val="multilevel"/>
    <w:tmpl w:val="A09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30C36"/>
    <w:multiLevelType w:val="multilevel"/>
    <w:tmpl w:val="476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7A1A"/>
    <w:multiLevelType w:val="multilevel"/>
    <w:tmpl w:val="34C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31F7B"/>
    <w:multiLevelType w:val="multilevel"/>
    <w:tmpl w:val="EEC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137C8"/>
    <w:multiLevelType w:val="multilevel"/>
    <w:tmpl w:val="744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68"/>
    <w:rsid w:val="00012EE8"/>
    <w:rsid w:val="000A3468"/>
    <w:rsid w:val="005C3E93"/>
    <w:rsid w:val="00805E99"/>
    <w:rsid w:val="00817895"/>
    <w:rsid w:val="00EC2E44"/>
    <w:rsid w:val="00E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51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2923</Words>
  <Characters>16664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2023-09-04T11:10:00Z</dcterms:created>
  <dcterms:modified xsi:type="dcterms:W3CDTF">2023-09-04T11:25:00Z</dcterms:modified>
</cp:coreProperties>
</file>