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4" w:rsidRPr="004E6AA9" w:rsidRDefault="0061748C" w:rsidP="0061748C">
      <w:pPr>
        <w:spacing w:after="0"/>
        <w:outlineLvl w:val="0"/>
        <w:rPr>
          <w:rStyle w:val="5"/>
          <w:rFonts w:eastAsiaTheme="minorHAnsi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5355CC" wp14:editId="630F3B0A">
            <wp:extent cx="9777730" cy="6919356"/>
            <wp:effectExtent l="0" t="0" r="0" b="0"/>
            <wp:docPr id="2" name="Рисунок 2" descr="C:\Users\-\Pictures\2023-09-0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Pictures\2023-09-04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993" w:rsidRPr="007B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="007543D4" w:rsidRPr="007B0FBB">
        <w:rPr>
          <w:rStyle w:val="5"/>
          <w:rFonts w:eastAsiaTheme="minorHAnsi"/>
          <w:b/>
          <w:sz w:val="24"/>
          <w:szCs w:val="24"/>
        </w:rPr>
        <w:lastRenderedPageBreak/>
        <w:t>Пояснительная записка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jc w:val="center"/>
        <w:rPr>
          <w:rStyle w:val="5"/>
          <w:sz w:val="24"/>
          <w:szCs w:val="24"/>
        </w:rPr>
      </w:pPr>
    </w:p>
    <w:p w:rsidR="007543D4" w:rsidRPr="007B0FBB" w:rsidRDefault="007543D4" w:rsidP="007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B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 5-9 классе составлена на основе приказа Министерства образования и науки Российской Федерации от 19 декабря 2014 г.№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Программы специальных (коррекционных) общеобразовательных учреждений </w:t>
      </w:r>
      <w:r w:rsidRPr="007B0F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FBB">
        <w:rPr>
          <w:rFonts w:ascii="Times New Roman" w:hAnsi="Times New Roman" w:cs="Times New Roman"/>
          <w:sz w:val="24"/>
          <w:szCs w:val="24"/>
        </w:rPr>
        <w:t xml:space="preserve"> вида, под редакцией В.В.Воронково</w:t>
      </w:r>
      <w:proofErr w:type="gramStart"/>
      <w:r w:rsidRPr="007B0FB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B0FBB">
        <w:rPr>
          <w:rFonts w:ascii="Times New Roman" w:hAnsi="Times New Roman" w:cs="Times New Roman"/>
          <w:sz w:val="24"/>
          <w:szCs w:val="24"/>
        </w:rPr>
        <w:t xml:space="preserve">Москва,«ПРОСВЕЩЕНИЕ», 2010г.)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Содержание программы по русскому языку составляют два раздела: «Русский язык», «Чтение». Коммуникативная направленность является основной отличительной чертой каждого из двух разделов.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Достижение поставленной цели обеспечивается решением следующих задач: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-расширение представлений о языке как важнейшем средстве человеческого общения;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-ознакомление с некоторыми грамматическими понятиями и формирование на этой основе грамматических знаний и умений;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-использование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-совершенствование навыка полноценного чтения как основы понимания художественного и научно-познавательного текстов;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ind w:hanging="20"/>
        <w:jc w:val="both"/>
        <w:rPr>
          <w:sz w:val="24"/>
          <w:szCs w:val="24"/>
        </w:rPr>
      </w:pPr>
      <w:r w:rsidRPr="007B0FBB">
        <w:rPr>
          <w:rStyle w:val="5"/>
          <w:sz w:val="24"/>
          <w:szCs w:val="24"/>
        </w:rPr>
        <w:t>-развитие навыков речевого общения на материале доступных для понимания художественных и научно-познавательных текстов;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rStyle w:val="5"/>
          <w:sz w:val="24"/>
          <w:szCs w:val="24"/>
        </w:rPr>
      </w:pPr>
      <w:r w:rsidRPr="007B0FBB">
        <w:rPr>
          <w:rStyle w:val="5"/>
          <w:sz w:val="24"/>
          <w:szCs w:val="24"/>
        </w:rPr>
        <w:t>-развитие положительных качеств и свойств личности.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rStyle w:val="5"/>
          <w:sz w:val="24"/>
          <w:szCs w:val="24"/>
        </w:rPr>
      </w:pP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center"/>
        <w:rPr>
          <w:b/>
          <w:sz w:val="24"/>
          <w:szCs w:val="24"/>
        </w:rPr>
      </w:pPr>
      <w:r w:rsidRPr="007B0FBB">
        <w:rPr>
          <w:b/>
          <w:sz w:val="24"/>
          <w:szCs w:val="24"/>
        </w:rPr>
        <w:t>Общая характеристика учебного предмета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9 идентичности, позволяющей понимать, быть понятым, выражать внутренний мир человека, должно обеспечить:  получение доступа к литературному наследию и через него к сокровищам отечественной и</w:t>
      </w:r>
      <w:r w:rsidRPr="007B0FBB">
        <w:rPr>
          <w:sz w:val="24"/>
          <w:szCs w:val="24"/>
        </w:rPr>
        <w:sym w:font="Symbol" w:char="F0B7"/>
      </w:r>
      <w:r w:rsidRPr="007B0FBB">
        <w:rPr>
          <w:sz w:val="24"/>
          <w:szCs w:val="24"/>
        </w:rPr>
        <w:t xml:space="preserve"> мировой культуры и достижениям цивилизации;  формирование основы для понимания особенностей разных культур и воспитания</w:t>
      </w:r>
      <w:r w:rsidRPr="007B0FBB">
        <w:rPr>
          <w:sz w:val="24"/>
          <w:szCs w:val="24"/>
        </w:rPr>
        <w:sym w:font="Symbol" w:char="F0B7"/>
      </w:r>
      <w:r w:rsidRPr="007B0FBB">
        <w:rPr>
          <w:sz w:val="24"/>
          <w:szCs w:val="24"/>
        </w:rPr>
        <w:t xml:space="preserve"> уважения к ним;  осознание взаимосвязи между своим интеллектуальным и социальным ростом,</w:t>
      </w:r>
      <w:r w:rsidRPr="007B0FBB">
        <w:rPr>
          <w:sz w:val="24"/>
          <w:szCs w:val="24"/>
        </w:rPr>
        <w:sym w:font="Symbol" w:char="F0B7"/>
      </w:r>
      <w:r w:rsidRPr="007B0FBB">
        <w:rPr>
          <w:sz w:val="24"/>
          <w:szCs w:val="24"/>
        </w:rPr>
        <w:t xml:space="preserve"> способствующим духовному, нравственному, эмоциональному, творческому, этическому и познавательному развитию;  формирование базовых умений, обеспечивающих возможность дальнейшего изучения</w:t>
      </w:r>
      <w:r w:rsidRPr="007B0FBB">
        <w:rPr>
          <w:sz w:val="24"/>
          <w:szCs w:val="24"/>
        </w:rPr>
        <w:sym w:font="Symbol" w:char="F0B7"/>
      </w:r>
      <w:r w:rsidRPr="007B0FBB">
        <w:rPr>
          <w:sz w:val="24"/>
          <w:szCs w:val="24"/>
        </w:rPr>
        <w:t xml:space="preserve"> языков, c установкой на билингвизм;  обогащение активного и потенциального словарного запаса для достижения более</w:t>
      </w:r>
      <w:r w:rsidRPr="007B0FBB">
        <w:rPr>
          <w:sz w:val="24"/>
          <w:szCs w:val="24"/>
        </w:rPr>
        <w:sym w:font="Symbol" w:char="F0B7"/>
      </w:r>
      <w:r w:rsidRPr="007B0FBB">
        <w:rPr>
          <w:sz w:val="24"/>
          <w:szCs w:val="24"/>
        </w:rPr>
        <w:t xml:space="preserve"> высоких результатов при изучении других учебных предметов.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142"/>
          <w:tab w:val="left" w:pos="1078"/>
        </w:tabs>
        <w:spacing w:after="0" w:line="240" w:lineRule="auto"/>
        <w:jc w:val="both"/>
        <w:rPr>
          <w:rStyle w:val="5"/>
          <w:sz w:val="24"/>
          <w:szCs w:val="24"/>
        </w:rPr>
      </w:pPr>
    </w:p>
    <w:p w:rsidR="007543D4" w:rsidRPr="007B0FBB" w:rsidRDefault="004E6AA9" w:rsidP="004E6A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5"/>
          <w:rFonts w:eastAsiaTheme="minorHAnsi"/>
          <w:sz w:val="24"/>
          <w:szCs w:val="24"/>
        </w:rPr>
        <w:t xml:space="preserve">                                                                                  </w:t>
      </w:r>
      <w:r w:rsidR="007543D4" w:rsidRPr="007B0FB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543D4" w:rsidRPr="0032138C" w:rsidRDefault="007543D4" w:rsidP="0075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0FBB">
        <w:rPr>
          <w:rFonts w:ascii="Times New Roman" w:eastAsia="Calibri" w:hAnsi="Times New Roman" w:cs="Times New Roman"/>
          <w:sz w:val="24"/>
          <w:szCs w:val="24"/>
        </w:rPr>
        <w:t xml:space="preserve"> Учебный пред</w:t>
      </w:r>
      <w:r w:rsidR="00462C3D" w:rsidRPr="007B0FBB">
        <w:rPr>
          <w:rFonts w:ascii="Times New Roman" w:eastAsia="Calibri" w:hAnsi="Times New Roman" w:cs="Times New Roman"/>
          <w:sz w:val="24"/>
          <w:szCs w:val="24"/>
        </w:rPr>
        <w:t>мет « Русский язык» в ,5,6,7,</w:t>
      </w:r>
      <w:r w:rsidR="007B0FBB" w:rsidRPr="007B0FBB">
        <w:rPr>
          <w:rFonts w:ascii="Times New Roman" w:eastAsia="Calibri" w:hAnsi="Times New Roman" w:cs="Times New Roman"/>
          <w:sz w:val="24"/>
          <w:szCs w:val="24"/>
        </w:rPr>
        <w:t>8</w:t>
      </w:r>
      <w:r w:rsidR="00B24D4C">
        <w:rPr>
          <w:rFonts w:ascii="Times New Roman" w:eastAsia="Calibri" w:hAnsi="Times New Roman" w:cs="Times New Roman"/>
          <w:sz w:val="24"/>
          <w:szCs w:val="24"/>
        </w:rPr>
        <w:t>,9</w:t>
      </w:r>
      <w:r w:rsidR="00462C3D" w:rsidRPr="007B0FBB">
        <w:rPr>
          <w:rFonts w:ascii="Times New Roman" w:eastAsia="Calibri" w:hAnsi="Times New Roman" w:cs="Times New Roman"/>
          <w:sz w:val="24"/>
          <w:szCs w:val="24"/>
        </w:rPr>
        <w:t xml:space="preserve"> классе рассчитан на 136</w:t>
      </w:r>
      <w:r w:rsidRPr="007B0FBB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62C3D" w:rsidRPr="007B0FBB">
        <w:rPr>
          <w:rFonts w:ascii="Times New Roman" w:eastAsia="Calibri" w:hAnsi="Times New Roman" w:cs="Times New Roman"/>
          <w:sz w:val="24"/>
          <w:szCs w:val="24"/>
        </w:rPr>
        <w:t>асов в год, занятия проводятся 4</w:t>
      </w:r>
      <w:r w:rsidRPr="007B0FBB">
        <w:rPr>
          <w:rFonts w:ascii="Times New Roman" w:eastAsia="Calibri" w:hAnsi="Times New Roman" w:cs="Times New Roman"/>
          <w:sz w:val="24"/>
          <w:szCs w:val="24"/>
        </w:rPr>
        <w:t xml:space="preserve"> раза в неделю</w:t>
      </w:r>
      <w:r w:rsidR="00B24D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3D4" w:rsidRPr="007B0FBB" w:rsidRDefault="007543D4" w:rsidP="007543D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FB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543D4" w:rsidRPr="007B0FBB" w:rsidRDefault="007543D4" w:rsidP="0075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5740"/>
        <w:rPr>
          <w:sz w:val="24"/>
          <w:szCs w:val="24"/>
        </w:rPr>
      </w:pPr>
      <w:r w:rsidRPr="007B0FBB">
        <w:rPr>
          <w:rStyle w:val="1"/>
          <w:sz w:val="24"/>
          <w:szCs w:val="24"/>
        </w:rPr>
        <w:t>Минимальный уровень: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-знание отличительных грамматических признаков основных частей слова;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-разбор слова с опорой на представленный образец, схему, вопросы учителя;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lastRenderedPageBreak/>
        <w:t>-образование слов с новым значением с опорой на образец;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 xml:space="preserve"> -представления о грамматических разрядах слов;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>- различение изученных частей речи по вопросу и значению;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 xml:space="preserve"> -использование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-составление различных конструкций предложений с опорой на представленный образец;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-установление смысловых связей в словосочетании по образцу, вопросам учителя;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-нахождение главных и второстепенных членов предложения без деления на виды (с помощью учителя);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80"/>
        <w:rPr>
          <w:sz w:val="24"/>
          <w:szCs w:val="24"/>
        </w:rPr>
      </w:pPr>
      <w:r w:rsidRPr="007B0FBB">
        <w:rPr>
          <w:sz w:val="24"/>
          <w:szCs w:val="24"/>
        </w:rPr>
        <w:t>-нахождение в тексте однородных членов предложения; -различение предложений, разных по интонации;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-нахождение в тексте предложений, различных по цели высказывания (с помощью учителя);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-участие в обсуждении фактического материала высказывания, необходимого для раскрытия его темы и основной мысли;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-выбор одного заголовка из нескольких предложенных, соответствующих теме текста;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-оформление изученных видов деловых бумаг с опорой на представленный образец;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-письмо небольших по объему изложений повествовательного текста и повествовательного текста с элементами описания (40-50 слов) после предварительного обсуждения (отработки) всех компонентов текста;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0FBB">
        <w:rPr>
          <w:rStyle w:val="1"/>
          <w:sz w:val="24"/>
          <w:szCs w:val="24"/>
        </w:rPr>
        <w:t>Достаточный уровень: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-знание значимых частей слова и их дифференцировка по существенным признакам;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>-разбор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-дифференцировка слов, относящихся к различным частям речи по существенным признакам;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-нахождение орфографической трудности в слове и решение орографической задачи (под руководством учителя);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-пользование орфографическим словарем для уточнения написания слова;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-составление простых распространенных и сложных предложений по схеме, опорным словам, на предложенную тему и т. д.;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-нахождение главных и второстепенных членов предложения с использованием опорных схем;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-составление предложений с однородными членами с опорой на образец;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>-составление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-отбор фактического материала, необходимого для раскрытия темы текста;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-отбор фактического материала, необходимого для раскрытия основной мысли текста (с помощью учителя);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-выбор одного заголовка из нескольких предложенных, соответствующих теме и основной мысли текста;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>-оформление всех видов изученных деловых бумаг;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>- письмо изложений повествовательных текстов и текстов с элементами описания и рассуждения после предварительного разбора (до 60 слов);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543D4" w:rsidRPr="007B0FBB" w:rsidRDefault="007543D4" w:rsidP="0075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D4" w:rsidRPr="007B0FBB" w:rsidRDefault="004E6AA9" w:rsidP="004E6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543D4" w:rsidRPr="007B0FBB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jc w:val="both"/>
        <w:rPr>
          <w:rStyle w:val="5"/>
          <w:sz w:val="24"/>
          <w:szCs w:val="24"/>
        </w:rPr>
      </w:pPr>
    </w:p>
    <w:p w:rsidR="007543D4" w:rsidRPr="007B0FBB" w:rsidRDefault="007543D4" w:rsidP="00754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FBB">
        <w:rPr>
          <w:rFonts w:ascii="Times New Roman" w:eastAsia="Calibri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3280"/>
        <w:rPr>
          <w:sz w:val="24"/>
          <w:szCs w:val="24"/>
        </w:rPr>
      </w:pPr>
      <w:r w:rsidRPr="007B0FBB">
        <w:rPr>
          <w:rStyle w:val="1"/>
          <w:sz w:val="24"/>
          <w:szCs w:val="24"/>
        </w:rPr>
        <w:t>Личностные учебные действия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Личностные учебные действия представлены следующими умениями: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 -испытывать чувство гордости за свою страну;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-гордиться школьными успехами и достижениями как собственными, так и своих товарищей;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-адекватно эмоционально откликаться на произведения литературы, музыки, живописи и др.;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-уважительно и бережно относиться к людям труда и результатам их деятельности; активно включаться в общеполезную социальную деятельность;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-бережно относиться к культурно-историческому наследию родного края и страны.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left="720" w:right="20" w:firstLine="2220"/>
        <w:rPr>
          <w:sz w:val="24"/>
          <w:szCs w:val="24"/>
        </w:rPr>
      </w:pPr>
      <w:r w:rsidRPr="007B0FBB">
        <w:rPr>
          <w:rStyle w:val="1"/>
          <w:sz w:val="24"/>
          <w:szCs w:val="24"/>
        </w:rPr>
        <w:t>Коммуникативные учебные действия</w:t>
      </w:r>
      <w:r w:rsidRPr="007B0FBB">
        <w:rPr>
          <w:sz w:val="24"/>
          <w:szCs w:val="24"/>
        </w:rPr>
        <w:t xml:space="preserve"> 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 xml:space="preserve">         Коммуникативные учебные действия включают:</w:t>
      </w:r>
      <w:r w:rsidRPr="007B0FBB">
        <w:rPr>
          <w:sz w:val="24"/>
          <w:szCs w:val="24"/>
        </w:rPr>
        <w:tab/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7B0FBB">
        <w:rPr>
          <w:sz w:val="24"/>
          <w:szCs w:val="24"/>
        </w:rPr>
        <w:t>-умения вступать и поддерживать коммуникацию в разных ситуациях социального взаимодействия (учебных, трудовых, бытовых и др.);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7B0FBB">
        <w:rPr>
          <w:sz w:val="24"/>
          <w:szCs w:val="24"/>
        </w:rPr>
        <w:t>- слушать собеседника, вступать в диалог и поддерживать его, использовать разные виды делового письма для решения жизненно значимых задач;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7B0FBB">
        <w:rPr>
          <w:sz w:val="24"/>
          <w:szCs w:val="24"/>
        </w:rPr>
        <w:t>-использовать доступные источники и средства получения информации для решения коммуникативных и познавательных задач.</w:t>
      </w:r>
    </w:p>
    <w:p w:rsidR="007543D4" w:rsidRPr="007B0FBB" w:rsidRDefault="007543D4" w:rsidP="007543D4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3220"/>
        <w:rPr>
          <w:sz w:val="24"/>
          <w:szCs w:val="24"/>
        </w:rPr>
      </w:pPr>
      <w:r w:rsidRPr="007B0FBB">
        <w:rPr>
          <w:rStyle w:val="1"/>
          <w:sz w:val="24"/>
          <w:szCs w:val="24"/>
        </w:rPr>
        <w:t>Регулятивные учебные действия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 Регулятивные учебные действия представлены умениями: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 осознанно действовать на основе разных видов инструкций для решения практических и учебных задач;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-осуществлять взаимный контроль в совместной деятельности;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 xml:space="preserve">-обладать готовностью к осуществлению самоконтроля в процессе деятельности; 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7B0FBB">
        <w:rPr>
          <w:sz w:val="24"/>
          <w:szCs w:val="24"/>
        </w:rPr>
        <w:t>-адекватно реагировать на внешний контроль и оценку, корректировать в соответствии с ней свою деятельность.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left="20" w:right="20" w:firstLine="3040"/>
        <w:rPr>
          <w:rStyle w:val="1"/>
          <w:sz w:val="24"/>
          <w:szCs w:val="24"/>
        </w:rPr>
      </w:pPr>
      <w:r w:rsidRPr="007B0FBB">
        <w:rPr>
          <w:rStyle w:val="1"/>
          <w:sz w:val="24"/>
          <w:szCs w:val="24"/>
        </w:rPr>
        <w:t>Познавательные учебные действия</w:t>
      </w:r>
    </w:p>
    <w:p w:rsidR="007543D4" w:rsidRPr="007B0FBB" w:rsidRDefault="007543D4" w:rsidP="007543D4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7B0FBB">
        <w:rPr>
          <w:sz w:val="24"/>
          <w:szCs w:val="24"/>
        </w:rPr>
        <w:t xml:space="preserve"> - умения дифференцированно воспринимать окружающий мир, его временно-</w:t>
      </w:r>
      <w:r w:rsidRPr="007B0FBB">
        <w:rPr>
          <w:sz w:val="24"/>
          <w:szCs w:val="24"/>
        </w:rPr>
        <w:softHyphen/>
        <w:t>пространственную организацию;</w:t>
      </w:r>
    </w:p>
    <w:p w:rsidR="007543D4" w:rsidRPr="007B0FBB" w:rsidRDefault="007543D4" w:rsidP="007B0FBB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B0FBB">
        <w:rPr>
          <w:sz w:val="24"/>
          <w:szCs w:val="24"/>
        </w:rPr>
        <w:t>-использовать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</w:t>
      </w:r>
    </w:p>
    <w:p w:rsidR="007543D4" w:rsidRPr="007B0FBB" w:rsidRDefault="007543D4" w:rsidP="007B0FBB">
      <w:pPr>
        <w:pStyle w:val="11"/>
        <w:keepNext/>
        <w:keepLines/>
        <w:shd w:val="clear" w:color="auto" w:fill="auto"/>
        <w:spacing w:after="0" w:line="240" w:lineRule="auto"/>
        <w:ind w:left="4240"/>
        <w:rPr>
          <w:sz w:val="24"/>
          <w:szCs w:val="24"/>
        </w:rPr>
      </w:pPr>
    </w:p>
    <w:p w:rsidR="007543D4" w:rsidRPr="007B0FBB" w:rsidRDefault="007543D4" w:rsidP="007B0FBB">
      <w:pPr>
        <w:pStyle w:val="11"/>
        <w:keepNext/>
        <w:keepLines/>
        <w:shd w:val="clear" w:color="auto" w:fill="auto"/>
        <w:spacing w:after="0" w:line="240" w:lineRule="auto"/>
        <w:ind w:left="4240"/>
        <w:rPr>
          <w:b/>
          <w:sz w:val="24"/>
          <w:szCs w:val="24"/>
        </w:rPr>
      </w:pPr>
      <w:r w:rsidRPr="007B0FBB">
        <w:rPr>
          <w:b/>
          <w:sz w:val="24"/>
          <w:szCs w:val="24"/>
        </w:rPr>
        <w:t xml:space="preserve">                         Содержание учебного предмета</w:t>
      </w:r>
    </w:p>
    <w:p w:rsidR="007543D4" w:rsidRPr="007B0FBB" w:rsidRDefault="007543D4" w:rsidP="007B0FBB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7B0FBB">
        <w:rPr>
          <w:b/>
          <w:bCs/>
          <w:color w:val="000000"/>
        </w:rPr>
        <w:t>5 класс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Звуки и буквы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Звуки и буквы. Звуки гласные и согласные. Согласные твердые и мягкие. Обозначение мягкости согласных буквой «Ь». Обозначение мягкости согласных буквами «Е», «Ё», «Ю», «Я», «И». Буквы «Е», «Ё», «Ю», «Я» в начале слова и после гласных. Гласные ударные и безударные. Алфавит.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lastRenderedPageBreak/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Предложение. Предложения распространенные и нераспространенные. Главные и второстепенные члены предложения. Различение предложений по интонации.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Слово. Состав слова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Корень и однокоренные слова. Окончание. Приставка. Образование слов при помощи приставок. Суффикс. Образование слов при помощи суффикса и приставки. Правописание безударных гласных в корне слова. Непроверяемые безударные гласные в корне слова. Правописание согласных в корне слова. Звонкие глухие согласные. Непроизносимые согласные. Правописание приставок. Приставка и предлог. Буква «Ъ» после приставок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Части речи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Общее понятие о частях речи: имя существительное, прилагательное, глагол. Имя существительное. Имена существительные собственные и нарицательные. Имена существительные одушевленные и неодушевленные. Число имен существительных. Род имен существительных. Правописание имен существительных женского и мужского рода с шипящей (</w:t>
      </w:r>
      <w:r w:rsidRPr="007B0FBB">
        <w:rPr>
          <w:iCs/>
          <w:color w:val="000000"/>
        </w:rPr>
        <w:t>ж, ш, ч, щ</w:t>
      </w:r>
      <w:r w:rsidRPr="007B0FBB">
        <w:rPr>
          <w:color w:val="000000"/>
        </w:rPr>
        <w:t>) на конце слов. Изменение имен существительных по падежам. Именительный падеж: кто? Что? Родительный падеж: кого? Чего? Дательный падеж: кому? Чему? Винительный падеж: кого? Что? Творительный падеж: кем? Чем? Предложный падеж: о ком? О чем? Закрепление пройденного материала. Три склонения имен существительных. Первое склонение имен существительных в единственном числе. Второе склонение имен существительных в единственном числе. Третье склонение имен существительных в единственном числе. Падежи и падежные окончания имен существительных.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Главные члены предложения. Второстепенные члены предложения. Нераспространенные и распространенные предложения. Однородные члены предложения.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Повторение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Связная речь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( Упражнения в связной письменной речи даются в процессе изучения всего программного материала по русскому языку). Заполнение дневника учащимися. Работа с деформированным текстом. Изложение по предложенному учителем плану (примерная тематика: из жизни животных, школьные дела, поступки учащихся). Составление предложений и рассказа по вопросам учителя, по картине, серии картин, материалам наблюдений. Составление рассказа по опорным словам после разбора с учителем (примерная тематика: жизнь класса, школы, проведение каникул, игры зимой). Деловое письмо: адрес на открытке и конверте, поздравительная открытка, письмо родителям. Повторение пройденного за год.</w:t>
      </w:r>
    </w:p>
    <w:p w:rsidR="007543D4" w:rsidRPr="007B0FBB" w:rsidRDefault="007543D4" w:rsidP="007B0FBB">
      <w:pPr>
        <w:pStyle w:val="a4"/>
        <w:spacing w:before="0" w:beforeAutospacing="0" w:after="0" w:afterAutospacing="0"/>
        <w:jc w:val="center"/>
        <w:rPr>
          <w:rStyle w:val="5"/>
          <w:b/>
          <w:bCs/>
          <w:sz w:val="24"/>
          <w:szCs w:val="24"/>
          <w:shd w:val="clear" w:color="auto" w:fill="auto"/>
        </w:rPr>
      </w:pPr>
      <w:r w:rsidRPr="007B0FBB">
        <w:rPr>
          <w:b/>
          <w:bCs/>
          <w:color w:val="000000"/>
        </w:rPr>
        <w:t>6 класс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Повторение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 </w:t>
      </w:r>
      <w:r w:rsidRPr="007B0FBB">
        <w:rPr>
          <w:bCs/>
          <w:color w:val="000000"/>
        </w:rPr>
        <w:t>и</w:t>
      </w:r>
      <w:r w:rsidRPr="007B0FBB">
        <w:rPr>
          <w:color w:val="000000"/>
        </w:rPr>
        <w:t>. Знаки препинания при однородных членах.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Слово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iCs/>
          <w:color w:val="000000"/>
        </w:rPr>
        <w:t>Состав слова.</w:t>
      </w:r>
      <w:r w:rsidRPr="007B0FBB">
        <w:rPr>
          <w:color w:val="000000"/>
        </w:rPr>
        <w:t> 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 </w:t>
      </w:r>
      <w:r w:rsidRPr="007B0FBB">
        <w:rPr>
          <w:bCs/>
          <w:color w:val="000000"/>
        </w:rPr>
        <w:t>ъ</w:t>
      </w:r>
      <w:r w:rsidRPr="007B0FBB">
        <w:rPr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Части речи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существительное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 xml:space="preserve"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</w:t>
      </w:r>
      <w:r w:rsidRPr="007B0FBB">
        <w:rPr>
          <w:color w:val="000000"/>
        </w:rPr>
        <w:lastRenderedPageBreak/>
        <w:t>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прилагательное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 </w:t>
      </w:r>
      <w:r w:rsidRPr="007B0FBB">
        <w:rPr>
          <w:bCs/>
          <w:color w:val="000000"/>
        </w:rPr>
        <w:t>и</w:t>
      </w:r>
      <w:r w:rsidRPr="007B0FBB">
        <w:rPr>
          <w:color w:val="000000"/>
        </w:rPr>
        <w:t>, с союзами </w:t>
      </w:r>
      <w:r w:rsidRPr="007B0FBB">
        <w:rPr>
          <w:bCs/>
          <w:color w:val="000000"/>
        </w:rPr>
        <w:t>а</w:t>
      </w:r>
      <w:r w:rsidRPr="007B0FBB">
        <w:rPr>
          <w:color w:val="000000"/>
        </w:rPr>
        <w:t>, </w:t>
      </w:r>
      <w:r w:rsidRPr="007B0FBB">
        <w:rPr>
          <w:bCs/>
          <w:color w:val="000000"/>
        </w:rPr>
        <w:t>но</w:t>
      </w:r>
      <w:r w:rsidRPr="007B0FBB">
        <w:rPr>
          <w:color w:val="000000"/>
        </w:rPr>
        <w:t>. Знаки препинания при однородных членах. Сложное предложение. Сложные предложения с союзами </w:t>
      </w:r>
      <w:r w:rsidRPr="007B0FBB">
        <w:rPr>
          <w:bCs/>
          <w:color w:val="000000"/>
        </w:rPr>
        <w:t>и</w:t>
      </w:r>
      <w:r w:rsidRPr="007B0FBB">
        <w:rPr>
          <w:color w:val="000000"/>
        </w:rPr>
        <w:t>, </w:t>
      </w:r>
      <w:r w:rsidRPr="007B0FBB">
        <w:rPr>
          <w:bCs/>
          <w:color w:val="000000"/>
        </w:rPr>
        <w:t>а</w:t>
      </w:r>
      <w:r w:rsidRPr="007B0FBB">
        <w:rPr>
          <w:color w:val="000000"/>
        </w:rPr>
        <w:t>, </w:t>
      </w:r>
      <w:r w:rsidRPr="007B0FBB">
        <w:rPr>
          <w:bCs/>
          <w:color w:val="000000"/>
        </w:rPr>
        <w:t>но</w:t>
      </w:r>
      <w:r w:rsidRPr="007B0FBB">
        <w:rPr>
          <w:color w:val="000000"/>
        </w:rPr>
        <w:t>. Знаки препинания перед союзами. Практическое употребление обращения. Знаки препинания при обращении.</w:t>
      </w:r>
    </w:p>
    <w:p w:rsidR="007543D4" w:rsidRPr="007B0FBB" w:rsidRDefault="007543D4" w:rsidP="007B0FBB">
      <w:pPr>
        <w:rPr>
          <w:rFonts w:ascii="Times New Roman" w:hAnsi="Times New Roman" w:cs="Times New Roman"/>
          <w:sz w:val="24"/>
          <w:szCs w:val="24"/>
        </w:rPr>
      </w:pPr>
      <w:r w:rsidRPr="007B0F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Повторение пройденного за год</w:t>
      </w:r>
    </w:p>
    <w:p w:rsidR="007543D4" w:rsidRPr="007B0FBB" w:rsidRDefault="007543D4" w:rsidP="007B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Повторение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Простое и сложное предложение. Простые предложения с однородными членами. Перечисление без союзов, с одиночным союзом </w:t>
      </w:r>
      <w:r w:rsidRPr="007B0FBB">
        <w:rPr>
          <w:bCs/>
          <w:color w:val="000000"/>
        </w:rPr>
        <w:t>и</w:t>
      </w:r>
      <w:r w:rsidRPr="007B0FBB">
        <w:rPr>
          <w:color w:val="000000"/>
        </w:rPr>
        <w:t>, союзами </w:t>
      </w:r>
      <w:r w:rsidRPr="007B0FBB">
        <w:rPr>
          <w:bCs/>
          <w:color w:val="000000"/>
        </w:rPr>
        <w:t>а, но</w:t>
      </w:r>
      <w:r w:rsidRPr="007B0FBB">
        <w:rPr>
          <w:color w:val="000000"/>
        </w:rPr>
        <w:t>. Сложные предложения с союзами </w:t>
      </w:r>
      <w:r w:rsidRPr="007B0FBB">
        <w:rPr>
          <w:bCs/>
          <w:color w:val="000000"/>
        </w:rPr>
        <w:t>и, а, но</w:t>
      </w:r>
      <w:r w:rsidRPr="007B0FBB">
        <w:rPr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Слово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iCs/>
          <w:color w:val="000000"/>
        </w:rPr>
        <w:t>Состав слова.</w:t>
      </w:r>
      <w:r w:rsidRPr="007B0FBB">
        <w:rPr>
          <w:color w:val="000000"/>
        </w:rPr>
        <w:t> 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слов. Сложные слова. Простейшие случаи написания сложных слов с соединительными гласными </w:t>
      </w:r>
      <w:r w:rsidRPr="007B0FBB">
        <w:rPr>
          <w:bCs/>
          <w:color w:val="000000"/>
        </w:rPr>
        <w:t>о</w:t>
      </w:r>
      <w:r w:rsidRPr="007B0FBB">
        <w:rPr>
          <w:color w:val="000000"/>
        </w:rPr>
        <w:t> и </w:t>
      </w:r>
      <w:r w:rsidRPr="007B0FBB">
        <w:rPr>
          <w:bCs/>
          <w:color w:val="000000"/>
        </w:rPr>
        <w:t>е</w:t>
      </w:r>
      <w:r w:rsidRPr="007B0FBB">
        <w:rPr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Части речи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прилагательное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Значение имени прилагательного в речи. Согласование имени прилагательного с именем существительным в роде, числе, падежа. Правописание родовых и падежных окончаний имен прилагательных в единственном и множественном числе.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Местоимение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Понятие о местоимении. Значение местоимений в речи. Личные местоимения единственного и множественного числа. 1,2,3 лицо местоимений. Склонение и правописание личных местоимений единственного и множественного числа. Раздельное написание предлогов с местоимениями.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Глагол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Понятие о глаголе. Изменение глагола по временам (настоящее, прошедшее и будущее) и числам. Неопределенная частица </w:t>
      </w:r>
      <w:r w:rsidRPr="007B0FBB">
        <w:rPr>
          <w:bCs/>
          <w:color w:val="000000"/>
        </w:rPr>
        <w:t>не</w:t>
      </w:r>
      <w:r w:rsidRPr="007B0FBB">
        <w:rPr>
          <w:color w:val="000000"/>
        </w:rPr>
        <w:t> с глаголами. Изменение глаголов по лицам. Правописание окончаний глаголов 2 лица </w:t>
      </w:r>
      <w:r w:rsidRPr="007B0FBB">
        <w:rPr>
          <w:bCs/>
          <w:color w:val="000000"/>
        </w:rPr>
        <w:t>–</w:t>
      </w:r>
      <w:proofErr w:type="spellStart"/>
      <w:r w:rsidRPr="007B0FBB">
        <w:rPr>
          <w:bCs/>
          <w:color w:val="000000"/>
        </w:rPr>
        <w:t>шь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шься</w:t>
      </w:r>
      <w:proofErr w:type="spellEnd"/>
      <w:r w:rsidRPr="007B0FBB">
        <w:rPr>
          <w:color w:val="000000"/>
        </w:rPr>
        <w:t>. Изменение глаголов в прошедшем времени по родам и числам. Глаголы на </w:t>
      </w:r>
      <w:r w:rsidRPr="007B0FBB">
        <w:rPr>
          <w:bCs/>
          <w:color w:val="000000"/>
        </w:rPr>
        <w:t>–</w:t>
      </w:r>
      <w:proofErr w:type="spellStart"/>
      <w:r w:rsidRPr="007B0FBB">
        <w:rPr>
          <w:bCs/>
          <w:color w:val="000000"/>
        </w:rPr>
        <w:t>ся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сь</w:t>
      </w:r>
      <w:proofErr w:type="spellEnd"/>
      <w:r w:rsidRPr="007B0FBB">
        <w:rPr>
          <w:bCs/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Простое и сложное предложение. Подлежащее и сказуемое в простом и сложном предложении.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 </w:t>
      </w:r>
      <w:r w:rsidRPr="007B0FBB">
        <w:rPr>
          <w:bCs/>
          <w:color w:val="000000"/>
        </w:rPr>
        <w:t>и</w:t>
      </w:r>
      <w:r w:rsidRPr="007B0FBB">
        <w:rPr>
          <w:color w:val="000000"/>
        </w:rPr>
        <w:t>, союзами </w:t>
      </w:r>
      <w:r w:rsidRPr="007B0FBB">
        <w:rPr>
          <w:bCs/>
          <w:color w:val="000000"/>
        </w:rPr>
        <w:t>а, но</w:t>
      </w:r>
      <w:r w:rsidRPr="007B0FBB">
        <w:rPr>
          <w:color w:val="000000"/>
        </w:rPr>
        <w:t>, повторяющимся союзом </w:t>
      </w:r>
      <w:r w:rsidRPr="007B0FBB">
        <w:rPr>
          <w:bCs/>
          <w:color w:val="000000"/>
        </w:rPr>
        <w:t>и.</w:t>
      </w:r>
      <w:r w:rsidRPr="007B0FBB">
        <w:rPr>
          <w:color w:val="000000"/>
        </w:rPr>
        <w:t> Знаки препинания при однородных членах. Сложные предложения с союзами </w:t>
      </w:r>
      <w:r w:rsidRPr="007B0FBB">
        <w:rPr>
          <w:bCs/>
          <w:color w:val="000000"/>
        </w:rPr>
        <w:t>и, а, но</w:t>
      </w:r>
      <w:r w:rsidRPr="007B0FBB">
        <w:rPr>
          <w:color w:val="000000"/>
        </w:rPr>
        <w:t> и без союзов. Обращение. Знаки препинания при обращении.</w:t>
      </w:r>
    </w:p>
    <w:p w:rsidR="007543D4" w:rsidRPr="007B0FBB" w:rsidRDefault="007543D4" w:rsidP="007B0FBB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7543D4" w:rsidRPr="007B0FBB" w:rsidRDefault="007543D4" w:rsidP="007B0FB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B0FBB">
        <w:rPr>
          <w:b/>
          <w:bCs/>
          <w:color w:val="000000"/>
        </w:rPr>
        <w:t>8 класс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Повторение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Простое и сложное предложения. Подлежащее и сказуемое в простом и сложном предложениях. Простое предложение с однородными членами. Сложное предложение с союзами </w:t>
      </w:r>
      <w:r w:rsidRPr="007B0FBB">
        <w:rPr>
          <w:bCs/>
          <w:iCs/>
          <w:color w:val="000000"/>
        </w:rPr>
        <w:t>и, а, но</w:t>
      </w:r>
      <w:r w:rsidRPr="007B0FBB">
        <w:rPr>
          <w:iCs/>
          <w:color w:val="000000"/>
        </w:rPr>
        <w:t> </w:t>
      </w:r>
      <w:r w:rsidRPr="007B0FBB">
        <w:rPr>
          <w:color w:val="000000"/>
        </w:rPr>
        <w:t>и без союзов.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Слово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Состав слова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Однокоренные слова; подбор однокоренных слов, относящихся к различным частям речи, разбор их по составу.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Единообразное написание звонких и глухих согласных, ударных и безударных гласных в корнях слов.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Образование слов с помощью приставок и суффиксов. Правописание приставок с </w:t>
      </w:r>
      <w:r w:rsidRPr="007B0FBB">
        <w:rPr>
          <w:bCs/>
          <w:iCs/>
          <w:color w:val="000000"/>
        </w:rPr>
        <w:t>о</w:t>
      </w:r>
      <w:r w:rsidRPr="007B0FBB">
        <w:rPr>
          <w:iCs/>
          <w:color w:val="000000"/>
        </w:rPr>
        <w:t> </w:t>
      </w:r>
      <w:r w:rsidRPr="007B0FBB">
        <w:rPr>
          <w:color w:val="000000"/>
        </w:rPr>
        <w:t>и </w:t>
      </w:r>
      <w:r w:rsidRPr="007B0FBB">
        <w:rPr>
          <w:bCs/>
          <w:iCs/>
          <w:color w:val="000000"/>
        </w:rPr>
        <w:t>а (от-, до-, про-, за-, на-)</w:t>
      </w:r>
      <w:r w:rsidRPr="007B0FBB">
        <w:rPr>
          <w:iCs/>
          <w:color w:val="000000"/>
        </w:rPr>
        <w:t>, </w:t>
      </w:r>
      <w:r w:rsidRPr="007B0FBB">
        <w:rPr>
          <w:color w:val="000000"/>
        </w:rPr>
        <w:t>приставка </w:t>
      </w:r>
      <w:r w:rsidRPr="007B0FBB">
        <w:rPr>
          <w:bCs/>
          <w:iCs/>
          <w:color w:val="000000"/>
        </w:rPr>
        <w:t>пере-</w:t>
      </w:r>
      <w:r w:rsidRPr="007B0FBB">
        <w:rPr>
          <w:bCs/>
          <w:color w:val="000000"/>
        </w:rPr>
        <w:t>, </w:t>
      </w:r>
      <w:r w:rsidRPr="007B0FBB">
        <w:rPr>
          <w:color w:val="000000"/>
        </w:rPr>
        <w:t>единообразное написание приставок на согласные вне зависимости от произношения </w:t>
      </w:r>
      <w:r w:rsidRPr="007B0FBB">
        <w:rPr>
          <w:bCs/>
          <w:color w:val="000000"/>
        </w:rPr>
        <w:t>(</w:t>
      </w:r>
      <w:r w:rsidRPr="007B0FBB">
        <w:rPr>
          <w:bCs/>
          <w:iCs/>
          <w:color w:val="000000"/>
        </w:rPr>
        <w:t>с-, в-, над-, под-, от-).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Сложные слова. Образование сложных слов с соединительными гласными и без соединительных гласных.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Имя существительное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Основные грамматические категории имени существительного. Склонение имен существительных.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Правописание падежных окончаний существительных единственного и множественного числа. Несклоняемые существительные.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Имя прилагательное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Согласование имени прилагательного с именем существительным в роде, числе и падеже, правописание падежных окончаний имен прилагательных в единственном и множественном числе. Имена прилагательные на </w:t>
      </w:r>
      <w:r w:rsidRPr="007B0FBB">
        <w:rPr>
          <w:bCs/>
          <w:color w:val="000000"/>
        </w:rPr>
        <w:t>-</w:t>
      </w:r>
      <w:proofErr w:type="spellStart"/>
      <w:r w:rsidRPr="007B0FBB">
        <w:rPr>
          <w:bCs/>
          <w:color w:val="000000"/>
        </w:rPr>
        <w:t>ий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ья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ье</w:t>
      </w:r>
      <w:proofErr w:type="spellEnd"/>
      <w:r w:rsidRPr="007B0FBB">
        <w:rPr>
          <w:color w:val="000000"/>
        </w:rPr>
        <w:t>, их склонение и правописание.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Личные местоимения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Лицо и число местоимений. Склонение местоимений. Правописание личных местоимений.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Род местоимений 3-го лица единственного числа.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Глагол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Значение глагола.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Неопределенная форма глагола на </w:t>
      </w:r>
      <w:r w:rsidRPr="007B0FBB">
        <w:rPr>
          <w:bCs/>
          <w:color w:val="000000"/>
        </w:rPr>
        <w:t>-</w:t>
      </w:r>
      <w:proofErr w:type="spellStart"/>
      <w:r w:rsidRPr="007B0FBB">
        <w:rPr>
          <w:bCs/>
          <w:color w:val="000000"/>
        </w:rPr>
        <w:t>ть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чь</w:t>
      </w:r>
      <w:proofErr w:type="spellEnd"/>
      <w:r w:rsidRPr="007B0FBB">
        <w:rPr>
          <w:bCs/>
          <w:color w:val="000000"/>
        </w:rPr>
        <w:t>, -</w:t>
      </w:r>
      <w:proofErr w:type="spellStart"/>
      <w:r w:rsidRPr="007B0FBB">
        <w:rPr>
          <w:bCs/>
          <w:color w:val="000000"/>
        </w:rPr>
        <w:t>ти</w:t>
      </w:r>
      <w:proofErr w:type="spellEnd"/>
      <w:r w:rsidRPr="007B0FBB">
        <w:rPr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Изменение глаголов по временам. Изменение глаголов по лицам.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Изменение глаголов в настоящем и будущем времени по лицам и числам (спряжение). Различение окончаний глаголов I и II спряжения (на материале наиболее употребительных слов).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Правописание безударных личных окончаний глаголов I и II спряжения, правописание глаголов с </w:t>
      </w:r>
      <w:r w:rsidRPr="007B0FBB">
        <w:rPr>
          <w:bCs/>
          <w:color w:val="000000"/>
        </w:rPr>
        <w:t>–</w:t>
      </w:r>
      <w:proofErr w:type="spellStart"/>
      <w:r w:rsidRPr="007B0FBB">
        <w:rPr>
          <w:bCs/>
          <w:color w:val="000000"/>
        </w:rPr>
        <w:t>тся</w:t>
      </w:r>
      <w:proofErr w:type="spellEnd"/>
      <w:r w:rsidRPr="007B0FBB">
        <w:rPr>
          <w:bCs/>
          <w:color w:val="000000"/>
        </w:rPr>
        <w:t xml:space="preserve"> и –</w:t>
      </w:r>
      <w:proofErr w:type="spellStart"/>
      <w:r w:rsidRPr="007B0FBB">
        <w:rPr>
          <w:bCs/>
          <w:color w:val="000000"/>
        </w:rPr>
        <w:t>ться</w:t>
      </w:r>
      <w:proofErr w:type="spellEnd"/>
      <w:r w:rsidRPr="007B0FBB">
        <w:rPr>
          <w:color w:val="000000"/>
        </w:rPr>
        <w:t>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Изменение глаголов прошедшего времени по родам и числам.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Простое предложение. Предложения распространённые и нераспространённые. 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lastRenderedPageBreak/>
        <w:t>Обращение. Знаки препинания при обращении.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Виды предложений по интонации. Знаки препинания в конце предложений.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Сложное предложение. Сложные предложения с союзами </w:t>
      </w:r>
      <w:r w:rsidRPr="007B0FBB">
        <w:rPr>
          <w:bCs/>
          <w:iCs/>
          <w:color w:val="000000"/>
        </w:rPr>
        <w:t>и, а, но</w:t>
      </w:r>
      <w:r w:rsidRPr="007B0FBB">
        <w:rPr>
          <w:iCs/>
          <w:color w:val="000000"/>
        </w:rPr>
        <w:t> </w:t>
      </w:r>
      <w:r w:rsidRPr="007B0FBB">
        <w:rPr>
          <w:color w:val="000000"/>
        </w:rPr>
        <w:t>и без союзов.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Сравнение простых предложений с однородными членами, соединёнными союзами</w:t>
      </w:r>
      <w:r w:rsidRPr="007B0FBB">
        <w:rPr>
          <w:iCs/>
          <w:color w:val="000000"/>
        </w:rPr>
        <w:t> </w:t>
      </w:r>
      <w:r w:rsidRPr="007B0FBB">
        <w:rPr>
          <w:bCs/>
          <w:iCs/>
          <w:color w:val="000000"/>
        </w:rPr>
        <w:t>и, а, но</w:t>
      </w:r>
      <w:r w:rsidRPr="007B0FBB">
        <w:rPr>
          <w:iCs/>
          <w:color w:val="000000"/>
        </w:rPr>
        <w:t> </w:t>
      </w:r>
      <w:r w:rsidRPr="007B0FBB">
        <w:rPr>
          <w:color w:val="000000"/>
        </w:rPr>
        <w:t>со сложными предложениями с теми же союзами.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Сложные предложения со словами </w:t>
      </w:r>
      <w:r w:rsidRPr="007B0FBB">
        <w:rPr>
          <w:bCs/>
          <w:iCs/>
          <w:color w:val="000000"/>
        </w:rPr>
        <w:t>который, когда, где, что, чтобы, потому что</w:t>
      </w:r>
      <w:r w:rsidRPr="007B0FBB">
        <w:rPr>
          <w:iCs/>
          <w:color w:val="000000"/>
        </w:rPr>
        <w:t>. </w:t>
      </w:r>
      <w:r w:rsidRPr="007B0FBB">
        <w:rPr>
          <w:color w:val="000000"/>
        </w:rPr>
        <w:t>Постановка знаков препинания перед этими словами.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Связная речь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Изложение по рассказу с оценкой описываемых событий.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Сочинение по картинам русских и отечественных художников (в связи с прочитанными произведениями).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Сочинение по личным наблюдениям, на материале экскурсий, практической деятельности, на основе имеющихся знаний.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Сочинения творческого характера («Кем я хочу быть и почему», «Чему научила меня школа»)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Отзыв о прочитанной книге.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color w:val="000000"/>
        </w:rPr>
        <w:t>Деловое письмо;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rPr>
          <w:color w:val="000000"/>
        </w:rPr>
      </w:pPr>
      <w:r w:rsidRPr="007B0FBB">
        <w:rPr>
          <w:bCs/>
          <w:color w:val="000000"/>
        </w:rPr>
        <w:t>Повторение пройденного за год</w:t>
      </w:r>
    </w:p>
    <w:p w:rsidR="007543D4" w:rsidRPr="007B0FBB" w:rsidRDefault="007543D4" w:rsidP="007B0FBB">
      <w:pPr>
        <w:pStyle w:val="a4"/>
        <w:spacing w:before="0" w:beforeAutospacing="0" w:after="0" w:afterAutospacing="0" w:line="328" w:lineRule="atLeast"/>
        <w:jc w:val="center"/>
        <w:rPr>
          <w:b/>
          <w:color w:val="000000"/>
        </w:rPr>
      </w:pPr>
      <w:r w:rsidRPr="007B0FBB">
        <w:rPr>
          <w:b/>
          <w:bCs/>
          <w:color w:val="000000"/>
        </w:rPr>
        <w:t>9 класс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Повторение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Простое предложение. Простое предложение с однородными членами. Обращение. Сложное предложение с союзами</w:t>
      </w:r>
      <w:r w:rsidRPr="007B0FBB">
        <w:rPr>
          <w:bCs/>
          <w:color w:val="000000"/>
        </w:rPr>
        <w:t> и, а, но,</w:t>
      </w:r>
      <w:r w:rsidRPr="007B0FBB">
        <w:rPr>
          <w:color w:val="000000"/>
        </w:rPr>
        <w:t> со словами </w:t>
      </w:r>
      <w:r w:rsidRPr="007B0FBB">
        <w:rPr>
          <w:bCs/>
          <w:color w:val="000000"/>
        </w:rPr>
        <w:t>который, когда, где, что, чтобы, потому что.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Звуки и буквы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Звуки гласные и согласные. Согласные твердые и мягкие, звон</w:t>
      </w:r>
      <w:r w:rsidRPr="007B0FBB">
        <w:rPr>
          <w:color w:val="000000"/>
        </w:rPr>
        <w:softHyphen/>
        <w:t>кие и глухие. Гласные ударные и безударные. Обозначение мягко</w:t>
      </w:r>
      <w:r w:rsidRPr="007B0FBB">
        <w:rPr>
          <w:color w:val="000000"/>
        </w:rPr>
        <w:softHyphen/>
        <w:t>сти согласных буквой</w:t>
      </w:r>
      <w:r w:rsidRPr="007B0FBB">
        <w:rPr>
          <w:bCs/>
          <w:color w:val="000000"/>
        </w:rPr>
        <w:t> ь.</w:t>
      </w:r>
      <w:r w:rsidRPr="007B0FBB">
        <w:rPr>
          <w:color w:val="000000"/>
        </w:rPr>
        <w:t> Обозначение звонких и глухих согласных на письме. Буквы</w:t>
      </w:r>
      <w:r w:rsidRPr="007B0FBB">
        <w:rPr>
          <w:bCs/>
          <w:color w:val="000000"/>
        </w:rPr>
        <w:t> е, е, ю, я</w:t>
      </w:r>
      <w:r w:rsidRPr="007B0FBB">
        <w:rPr>
          <w:color w:val="000000"/>
        </w:rPr>
        <w:t> в начале слова. Разделительные</w:t>
      </w:r>
      <w:r w:rsidRPr="007B0FBB">
        <w:rPr>
          <w:bCs/>
          <w:color w:val="000000"/>
        </w:rPr>
        <w:t> ь</w:t>
      </w:r>
      <w:r w:rsidRPr="007B0FBB">
        <w:rPr>
          <w:color w:val="000000"/>
        </w:rPr>
        <w:t> и</w:t>
      </w:r>
      <w:r w:rsidRPr="007B0FBB">
        <w:rPr>
          <w:bCs/>
          <w:color w:val="000000"/>
        </w:rPr>
        <w:t> ъ </w:t>
      </w:r>
      <w:r w:rsidRPr="007B0FBB">
        <w:rPr>
          <w:color w:val="000000"/>
        </w:rPr>
        <w:t>знаки. Количество звуков и букв в слове.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Слово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Состав слова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Разбор слов по составу. Единообразное написа</w:t>
      </w:r>
      <w:r w:rsidRPr="007B0FBB">
        <w:rPr>
          <w:color w:val="000000"/>
        </w:rPr>
        <w:softHyphen/>
        <w:t>ние ударных и безударных гласных, звонких и глухих согласных в корнях слов. Единообразное написание ряда приставок на соглас</w:t>
      </w:r>
      <w:r w:rsidRPr="007B0FBB">
        <w:rPr>
          <w:color w:val="000000"/>
        </w:rPr>
        <w:softHyphen/>
        <w:t>ную вне зависимости от произношения.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Правописание приставок, меняющих конечную согласную, в зависи</w:t>
      </w:r>
      <w:r w:rsidRPr="007B0FBB">
        <w:rPr>
          <w:color w:val="000000"/>
        </w:rPr>
        <w:softHyphen/>
        <w:t>мости от произношения:</w:t>
      </w:r>
      <w:r w:rsidRPr="007B0FBB">
        <w:rPr>
          <w:bCs/>
          <w:color w:val="000000"/>
        </w:rPr>
        <w:t> без- (бес-), воз- (вое-), из- (</w:t>
      </w:r>
      <w:proofErr w:type="spellStart"/>
      <w:r w:rsidRPr="007B0FBB">
        <w:rPr>
          <w:bCs/>
          <w:color w:val="000000"/>
        </w:rPr>
        <w:t>ис</w:t>
      </w:r>
      <w:proofErr w:type="spellEnd"/>
      <w:r w:rsidRPr="007B0FBB">
        <w:rPr>
          <w:bCs/>
          <w:color w:val="000000"/>
        </w:rPr>
        <w:t>-), раз- (рас-).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Сложные слова. Образование сложных слов с помощью соеди</w:t>
      </w:r>
      <w:r w:rsidRPr="007B0FBB">
        <w:rPr>
          <w:color w:val="000000"/>
        </w:rPr>
        <w:softHyphen/>
        <w:t>нительных гласных и без соединительных гласных. Сложносокра</w:t>
      </w:r>
      <w:r w:rsidRPr="007B0FBB">
        <w:rPr>
          <w:color w:val="000000"/>
        </w:rPr>
        <w:softHyphen/>
        <w:t>щенные слова.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существительное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Роль существительного в речи. Основ</w:t>
      </w:r>
      <w:r w:rsidRPr="007B0FBB">
        <w:rPr>
          <w:color w:val="000000"/>
        </w:rPr>
        <w:softHyphen/>
        <w:t>ные грамматические категории имени существительного. Правопи</w:t>
      </w:r>
      <w:r w:rsidRPr="007B0FBB">
        <w:rPr>
          <w:color w:val="000000"/>
        </w:rPr>
        <w:softHyphen/>
        <w:t>сание падежных окончаний имен существительных. Несклоняемые имена существительные.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прилагательное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Роль прилагательного в речи. Согласова</w:t>
      </w:r>
      <w:r w:rsidRPr="007B0FBB">
        <w:rPr>
          <w:color w:val="000000"/>
        </w:rPr>
        <w:softHyphen/>
        <w:t>ние имени прилагательного с именем существительным. Правопи</w:t>
      </w:r>
      <w:r w:rsidRPr="007B0FBB">
        <w:rPr>
          <w:color w:val="000000"/>
        </w:rPr>
        <w:softHyphen/>
        <w:t>сание падежных окончаний имен прилагательных.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Личные местоимения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lastRenderedPageBreak/>
        <w:t>Роль личных местоимений в речи. Право</w:t>
      </w:r>
      <w:r w:rsidRPr="007B0FBB">
        <w:rPr>
          <w:color w:val="000000"/>
        </w:rPr>
        <w:softHyphen/>
        <w:t>писание личных местоимений.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Глагол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Роль глагола в речи. Неопределенная форма глагола. Спряжение глаголов.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Повелительная форма глагола. Правописание глаголов повели</w:t>
      </w:r>
      <w:r w:rsidRPr="007B0FBB">
        <w:rPr>
          <w:color w:val="000000"/>
        </w:rPr>
        <w:softHyphen/>
        <w:t>тельной формы единственного и множественного числа.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Частица</w:t>
      </w:r>
      <w:r w:rsidRPr="007B0FBB">
        <w:rPr>
          <w:iCs/>
          <w:color w:val="000000"/>
        </w:rPr>
        <w:t> </w:t>
      </w:r>
      <w:r w:rsidRPr="007B0FBB">
        <w:rPr>
          <w:bCs/>
          <w:iCs/>
          <w:color w:val="000000"/>
        </w:rPr>
        <w:t>не</w:t>
      </w:r>
      <w:r w:rsidRPr="007B0FBB">
        <w:rPr>
          <w:bCs/>
          <w:color w:val="000000"/>
        </w:rPr>
        <w:t> </w:t>
      </w:r>
      <w:r w:rsidRPr="007B0FBB">
        <w:rPr>
          <w:color w:val="000000"/>
        </w:rPr>
        <w:t>с глаголами.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Имя числительное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Понятие об имени числительном. Числитель</w:t>
      </w:r>
      <w:r w:rsidRPr="007B0FBB">
        <w:rPr>
          <w:color w:val="000000"/>
        </w:rPr>
        <w:softHyphen/>
        <w:t>ные количественные и порядковые.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Правописание числительных от 5 до 20; 30; от 50 до 80 и от 500 до 900; 4; 200, 300,400; 40, 90, 100.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Наречие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Понятие о наречии. Наречия, обозначающие время, место, способ действия.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Правописание наречий с</w:t>
      </w:r>
      <w:r w:rsidRPr="007B0FBB">
        <w:rPr>
          <w:bCs/>
          <w:color w:val="000000"/>
        </w:rPr>
        <w:t> о</w:t>
      </w:r>
      <w:r w:rsidRPr="007B0FBB">
        <w:rPr>
          <w:color w:val="000000"/>
        </w:rPr>
        <w:t> и</w:t>
      </w:r>
      <w:r w:rsidRPr="007B0FBB">
        <w:rPr>
          <w:bCs/>
          <w:color w:val="000000"/>
        </w:rPr>
        <w:t> а</w:t>
      </w:r>
      <w:r w:rsidRPr="007B0FBB">
        <w:rPr>
          <w:color w:val="000000"/>
        </w:rPr>
        <w:t> на конце.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Части речи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Существительное, глагол, прилагательное, числи</w:t>
      </w:r>
      <w:r w:rsidRPr="007B0FBB">
        <w:rPr>
          <w:color w:val="000000"/>
        </w:rPr>
        <w:softHyphen/>
        <w:t>тельное, наречие, предлог. Употребление в речи.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bCs/>
          <w:color w:val="000000"/>
        </w:rPr>
        <w:t>Предложение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Простое предложение. Главные и второстепенные члены пред</w:t>
      </w:r>
      <w:r w:rsidRPr="007B0FBB">
        <w:rPr>
          <w:color w:val="000000"/>
        </w:rPr>
        <w:softHyphen/>
        <w:t>ложения, предложения распространенные и нераспространенные, с однородными членами, обращение.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Сложное предложение. Предложения с союзами</w:t>
      </w:r>
      <w:r w:rsidRPr="007B0FBB">
        <w:rPr>
          <w:bCs/>
          <w:color w:val="000000"/>
        </w:rPr>
        <w:t> и, а,</w:t>
      </w:r>
      <w:r w:rsidRPr="007B0FBB">
        <w:rPr>
          <w:color w:val="000000"/>
        </w:rPr>
        <w:t> и без союзов, предложения со словами</w:t>
      </w:r>
      <w:r w:rsidRPr="007B0FBB">
        <w:rPr>
          <w:bCs/>
          <w:color w:val="000000"/>
        </w:rPr>
        <w:t> который, когда, где, что, чтобы, потому что.</w:t>
      </w:r>
    </w:p>
    <w:p w:rsidR="007543D4" w:rsidRPr="007B0FBB" w:rsidRDefault="007543D4" w:rsidP="007B0FBB">
      <w:pPr>
        <w:pStyle w:val="a4"/>
        <w:spacing w:before="0" w:beforeAutospacing="0" w:after="0" w:afterAutospacing="0"/>
        <w:rPr>
          <w:color w:val="000000"/>
        </w:rPr>
      </w:pPr>
      <w:r w:rsidRPr="007B0FBB">
        <w:rPr>
          <w:color w:val="000000"/>
        </w:rPr>
        <w:t>Составление простых и сложных предложений. Постановка зна</w:t>
      </w:r>
      <w:r w:rsidRPr="007B0FBB">
        <w:rPr>
          <w:color w:val="000000"/>
        </w:rPr>
        <w:softHyphen/>
        <w:t>ков препинания в предложениях.</w:t>
      </w:r>
    </w:p>
    <w:p w:rsidR="004E6AA9" w:rsidRDefault="007543D4" w:rsidP="004E6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FBB">
        <w:rPr>
          <w:rFonts w:ascii="Times New Roman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</w:t>
      </w:r>
      <w:r w:rsidR="004E6AA9" w:rsidRPr="004E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6AA9" w:rsidRPr="007B0FBB" w:rsidRDefault="004E6AA9" w:rsidP="004E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4E6AA9" w:rsidRPr="007B0FBB" w:rsidRDefault="004E6AA9" w:rsidP="004E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508"/>
        <w:gridCol w:w="1301"/>
        <w:gridCol w:w="9781"/>
      </w:tblGrid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интонации. Сравнивать их, выделяя видимые признаки (восклицания или вопросительные слова в начале предложений, знаки препинания в конце предложений). Тренироваться в выразительном чтении таких предложений. 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</w:tc>
      </w:tr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 слова.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гласных, звонких и глухих согласных в корнях слов путѐм изменения формы слова или подбора однокоренных слов. Дифференциация способов проверки. Проверяемые и проверочные слова в группе однокоренных слов. Непроверяемые написания в корне. Наблюдение за единообразным написанием орфограмм в группе однокоренных слов. Сложные слова с соединительными гласными о, е и без соединительной гласной. Обогащение словаря сложными словами. Их активизация.</w:t>
            </w:r>
          </w:p>
        </w:tc>
      </w:tr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 Текст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предмета, его признака или действия. Части речи. Существительное. </w:t>
            </w:r>
            <w:r w:rsidRPr="007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 Составление словосочетаний, состоящих из разных частей речи.</w:t>
            </w:r>
          </w:p>
        </w:tc>
      </w:tr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однородным членам предложения. Включение в предложение однородных членов путѐм замены слова с обобщающим значением словами с конкретными значениями. Практическое знакомство с обращением</w:t>
            </w:r>
          </w:p>
        </w:tc>
      </w:tr>
      <w:tr w:rsidR="004E6AA9" w:rsidRPr="007B0FBB" w:rsidTr="00EC7F55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 Связывать слова в предложении, изменяя форму слов. 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подчѐркивать главные и второстепенные члены предложения.</w:t>
            </w:r>
          </w:p>
        </w:tc>
      </w:tr>
      <w:tr w:rsidR="004E6AA9" w:rsidRPr="007B0FBB" w:rsidTr="00EC7F55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A9" w:rsidRPr="007B0FBB" w:rsidRDefault="004E6AA9" w:rsidP="00EC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AA9" w:rsidRPr="007B0FBB" w:rsidRDefault="004E6AA9" w:rsidP="004E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43D4" w:rsidRPr="007B0FBB" w:rsidRDefault="004E6AA9" w:rsidP="004E6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Тематическое планирование </w:t>
      </w:r>
      <w:r w:rsidR="007543D4"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508"/>
        <w:gridCol w:w="1301"/>
        <w:gridCol w:w="9781"/>
      </w:tblGrid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твердые и мягкие.</w:t>
            </w:r>
          </w:p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«Ь».</w:t>
            </w:r>
          </w:p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буквами «Е», «Ё», «Ю», «Я», «И».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Родственные, или однокоренные, слова. Корень - выразитель общего значения в группе однокоренных слов. Соотнесение однокоренных слов с их значением и включение их в предложения. Объяснение значений слов по плану и образцу. Подбор однокоренных слов, относящихся к разным частям речи. Их дифференциация. Окончание как изменяемая часть слова.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 Текст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7543D4" w:rsidRPr="007B0FBB" w:rsidRDefault="007543D4" w:rsidP="00B333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и однокоренные слова, правописание безударных гласных в корне слова, изменение </w:t>
            </w: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 существительных по падежам, три склонения имен существительных, главные и второстепенные члены предложения.</w:t>
            </w:r>
          </w:p>
        </w:tc>
      </w:tr>
      <w:tr w:rsidR="007543D4" w:rsidRPr="007B0FBB" w:rsidTr="00B333DF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3D4" w:rsidRPr="007B0FBB" w:rsidRDefault="007543D4" w:rsidP="00754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0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</w:t>
      </w:r>
    </w:p>
    <w:p w:rsidR="007543D4" w:rsidRPr="007B0FBB" w:rsidRDefault="004E6AA9" w:rsidP="004E6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Тематическое планирование </w:t>
      </w:r>
      <w:r w:rsidR="007543D4"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508"/>
        <w:gridCol w:w="1301"/>
        <w:gridCol w:w="9781"/>
      </w:tblGrid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 </w:t>
            </w:r>
            <w:proofErr w:type="spellStart"/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слова.Текст</w:t>
            </w:r>
            <w:proofErr w:type="spell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гласных, звонких и глухих согласных в корнях слов путѐм изменения формы слова или подбора однокоренных слов. Дифференциация способов проверки. Проверяемые и проверочные слова в группе однокоренных слов. Непроверяемые написания в корне.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Предложение.Текст</w:t>
            </w:r>
            <w:proofErr w:type="spell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вопроса к однородным членам предложения. Включение в предложение однородных членов путѐм замены слова с обобщающим значением словами с конкретными значениями.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подчѐркивать главные и второстепенные члены предложения.</w:t>
            </w:r>
          </w:p>
        </w:tc>
      </w:tr>
      <w:tr w:rsidR="007543D4" w:rsidRPr="007B0FBB" w:rsidTr="00B333DF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AA9" w:rsidRDefault="004E6AA9" w:rsidP="001D49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43D4" w:rsidRPr="007B0FBB" w:rsidRDefault="004E6AA9" w:rsidP="001D4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7543D4"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508"/>
        <w:gridCol w:w="1301"/>
        <w:gridCol w:w="9781"/>
      </w:tblGrid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7543D4" w:rsidRPr="007B0FBB" w:rsidTr="00F62A4B">
        <w:trPr>
          <w:trHeight w:val="90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B0FB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F62A4B" w:rsidRDefault="00F62A4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гласных, звонких и глухих согласных в корнях слов путѐ</w:t>
            </w:r>
            <w:proofErr w:type="gramStart"/>
            <w:r w:rsidRPr="007B0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формы слова или подбора однокоренных слов. Дифференциация способов проверки.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F62A4B" w:rsidRDefault="00F62A4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F62A4B" w:rsidRDefault="00F62A4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вопроса к однородным членам предложения. Включение в предложение однородных членов путѐм замены слова с обобщающим значением словами с конкретными значениями. </w:t>
            </w:r>
          </w:p>
        </w:tc>
      </w:tr>
      <w:tr w:rsidR="007543D4" w:rsidRPr="007B0FBB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F62A4B" w:rsidRDefault="00F62A4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подлежащее и сказуемое по значению в предложении и по вопросам. Правильно подчѐркивать главные и второстепенные члены предложения.</w:t>
            </w:r>
          </w:p>
        </w:tc>
      </w:tr>
      <w:tr w:rsidR="007543D4" w:rsidRPr="007B0FBB" w:rsidTr="00B333DF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B0FBB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7B0FBB" w:rsidRDefault="007543D4" w:rsidP="00B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3D4" w:rsidRPr="007B0FBB" w:rsidRDefault="007543D4" w:rsidP="00754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43D4" w:rsidRPr="007B0FBB" w:rsidRDefault="001D4993" w:rsidP="001D4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Тематическое планирование </w:t>
      </w:r>
      <w:r w:rsidR="007543D4" w:rsidRPr="007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508"/>
        <w:gridCol w:w="1301"/>
        <w:gridCol w:w="9781"/>
      </w:tblGrid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B24D4C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сомнительные гласные и согласные в словах. Текст. Части текста. Непроверяемые гласные и согласные в словах.</w:t>
            </w:r>
          </w:p>
        </w:tc>
      </w:tr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B24D4C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 и однокоренные слова. Образование слов с помощью суффиксов. Образование слов с помощью приставок. Правописание в корне и приставке. Сложные слова. Сложносокращенные слова. Состав слова</w:t>
            </w:r>
          </w:p>
        </w:tc>
      </w:tr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B24D4C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before="36" w:after="36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предметности. Существительные близкие и противоположные по значению. Существительные, обозначающие черты характера. Использование существительных для сравнения одного предмета с другим. Склонение существительных в единственном и множественном числе. Правописание безударных окончаний существительных. Знакомство с несклоняемыми существительными. Сочетание прилагательных с несклоняемыми существительными. Употребление глаголов в прошедшем времени с несклоняемыми существительными.</w:t>
            </w:r>
          </w:p>
        </w:tc>
      </w:tr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предложения. Сложные предложения. Распространение предложений. Составление сложных предложений.</w:t>
            </w:r>
          </w:p>
        </w:tc>
      </w:tr>
      <w:tr w:rsidR="004E6AA9" w:rsidRPr="004E6AA9" w:rsidTr="00B333DF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B24D4C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пройденного</w:t>
            </w:r>
          </w:p>
        </w:tc>
      </w:tr>
      <w:tr w:rsidR="004E6AA9" w:rsidRPr="004E6AA9" w:rsidTr="00B333DF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B24D4C" w:rsidP="00B333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3D4" w:rsidRPr="00B24D4C" w:rsidRDefault="007543D4" w:rsidP="00B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43D4" w:rsidRPr="004E6AA9" w:rsidRDefault="007543D4" w:rsidP="007543D4">
      <w:pPr>
        <w:tabs>
          <w:tab w:val="bar" w:pos="9498"/>
        </w:tabs>
        <w:ind w:right="-14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543D4" w:rsidRPr="007B0FBB" w:rsidRDefault="007543D4" w:rsidP="007543D4">
      <w:pPr>
        <w:tabs>
          <w:tab w:val="bar" w:pos="9498"/>
        </w:tabs>
        <w:ind w:right="-1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43D4" w:rsidRPr="007B0FBB" w:rsidRDefault="007543D4" w:rsidP="007543D4">
      <w:pPr>
        <w:tabs>
          <w:tab w:val="bar" w:pos="9498"/>
        </w:tabs>
        <w:ind w:right="-1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43D4" w:rsidRPr="007B0FBB" w:rsidRDefault="007543D4" w:rsidP="007543D4">
      <w:pPr>
        <w:tabs>
          <w:tab w:val="bar" w:pos="9498"/>
        </w:tabs>
        <w:ind w:right="-1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3CE1" w:rsidRPr="007B0FBB" w:rsidRDefault="00513CE1">
      <w:pPr>
        <w:rPr>
          <w:rFonts w:ascii="Times New Roman" w:hAnsi="Times New Roman" w:cs="Times New Roman"/>
          <w:sz w:val="24"/>
          <w:szCs w:val="24"/>
        </w:rPr>
      </w:pPr>
    </w:p>
    <w:sectPr w:rsidR="00513CE1" w:rsidRPr="007B0FBB" w:rsidSect="007B0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3D4"/>
    <w:rsid w:val="001D4993"/>
    <w:rsid w:val="0032138C"/>
    <w:rsid w:val="00462C3D"/>
    <w:rsid w:val="004E6AA9"/>
    <w:rsid w:val="00513CE1"/>
    <w:rsid w:val="0061748C"/>
    <w:rsid w:val="007543D4"/>
    <w:rsid w:val="007B0FBB"/>
    <w:rsid w:val="008255F4"/>
    <w:rsid w:val="00AC40BE"/>
    <w:rsid w:val="00B01F13"/>
    <w:rsid w:val="00B24D4C"/>
    <w:rsid w:val="00D57EE6"/>
    <w:rsid w:val="00E00F24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8"/>
    <w:locked/>
    <w:rsid w:val="007543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7543D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5"/>
    <w:rsid w:val="007543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rsid w:val="007543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0">
    <w:name w:val="Заголовок №1_"/>
    <w:link w:val="11"/>
    <w:rsid w:val="007543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543D4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5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49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9</cp:revision>
  <cp:lastPrinted>2023-08-31T01:09:00Z</cp:lastPrinted>
  <dcterms:created xsi:type="dcterms:W3CDTF">2023-08-24T07:38:00Z</dcterms:created>
  <dcterms:modified xsi:type="dcterms:W3CDTF">2023-09-04T11:41:00Z</dcterms:modified>
</cp:coreProperties>
</file>